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6DFEA" w14:textId="77777777" w:rsidR="00E95CB0" w:rsidRPr="00167EBC" w:rsidRDefault="00E95CB0" w:rsidP="00E95CB0">
      <w:pPr>
        <w:jc w:val="right"/>
        <w:rPr>
          <w:rFonts w:cstheme="minorHAnsi"/>
          <w:b/>
          <w:sz w:val="24"/>
          <w:szCs w:val="24"/>
        </w:rPr>
      </w:pPr>
      <w:r w:rsidRPr="00167EBC">
        <w:rPr>
          <w:rFonts w:cstheme="minorHAnsi"/>
          <w:b/>
          <w:sz w:val="24"/>
          <w:szCs w:val="24"/>
        </w:rPr>
        <w:t>Έντυπο: 500.4.2</w:t>
      </w:r>
    </w:p>
    <w:p w14:paraId="6BB9073F" w14:textId="77777777" w:rsidR="00E95CB0" w:rsidRPr="00167EBC" w:rsidRDefault="00E95CB0" w:rsidP="00E95CB0">
      <w:pPr>
        <w:jc w:val="right"/>
        <w:rPr>
          <w:rFonts w:cstheme="minorHAnsi"/>
          <w:b/>
          <w:sz w:val="24"/>
          <w:szCs w:val="24"/>
        </w:rPr>
      </w:pPr>
    </w:p>
    <w:p w14:paraId="2ACB7A01" w14:textId="77777777" w:rsidR="00E95CB0" w:rsidRPr="00167EBC" w:rsidRDefault="00E95CB0" w:rsidP="00E95CB0">
      <w:pPr>
        <w:jc w:val="right"/>
        <w:rPr>
          <w:rFonts w:cstheme="minorHAnsi"/>
          <w:b/>
          <w:sz w:val="24"/>
          <w:szCs w:val="24"/>
        </w:rPr>
      </w:pPr>
    </w:p>
    <w:p w14:paraId="5B14513A" w14:textId="77777777" w:rsidR="00E95CB0" w:rsidRPr="00167EBC" w:rsidRDefault="00E95CB0" w:rsidP="00E95CB0">
      <w:pPr>
        <w:jc w:val="center"/>
        <w:rPr>
          <w:rFonts w:cstheme="minorHAnsi"/>
          <w:b/>
          <w:sz w:val="32"/>
          <w:szCs w:val="24"/>
        </w:rPr>
      </w:pPr>
      <w:r w:rsidRPr="00167EBC">
        <w:rPr>
          <w:rFonts w:cstheme="minorHAnsi"/>
          <w:b/>
          <w:sz w:val="32"/>
          <w:szCs w:val="24"/>
        </w:rPr>
        <w:t>Φορέας Διασφάλισης και Πιστοποίησης της Ποιότητας της Ανώτερης Εκπαίδευσης</w:t>
      </w:r>
    </w:p>
    <w:p w14:paraId="357D083F" w14:textId="77777777" w:rsidR="00E95CB0" w:rsidRPr="00167EBC" w:rsidRDefault="00E95CB0" w:rsidP="00E95CB0">
      <w:pPr>
        <w:jc w:val="center"/>
        <w:rPr>
          <w:rFonts w:cstheme="minorHAnsi"/>
          <w:b/>
          <w:sz w:val="24"/>
          <w:szCs w:val="24"/>
        </w:rPr>
      </w:pPr>
    </w:p>
    <w:p w14:paraId="5C62F6E7" w14:textId="77777777" w:rsidR="00777A0B" w:rsidRPr="00167EBC" w:rsidRDefault="00777A0B" w:rsidP="00E95CB0">
      <w:pPr>
        <w:jc w:val="center"/>
        <w:rPr>
          <w:rFonts w:cstheme="minorHAnsi"/>
          <w:b/>
          <w:sz w:val="24"/>
          <w:szCs w:val="24"/>
        </w:rPr>
      </w:pPr>
    </w:p>
    <w:p w14:paraId="03C763FC" w14:textId="77777777" w:rsidR="00E95CB0" w:rsidRPr="00167EBC" w:rsidRDefault="00E95CB0" w:rsidP="00E95CB0">
      <w:pPr>
        <w:jc w:val="center"/>
        <w:rPr>
          <w:rFonts w:cstheme="minorHAnsi"/>
          <w:b/>
          <w:sz w:val="28"/>
          <w:szCs w:val="24"/>
        </w:rPr>
      </w:pPr>
      <w:r w:rsidRPr="00167EBC">
        <w:rPr>
          <w:rFonts w:cstheme="minorHAnsi"/>
          <w:b/>
          <w:sz w:val="28"/>
          <w:szCs w:val="24"/>
        </w:rPr>
        <w:t xml:space="preserve">Κυπριακή Δημοκρατία </w:t>
      </w:r>
    </w:p>
    <w:p w14:paraId="1353675B" w14:textId="77777777" w:rsidR="00E95CB0" w:rsidRPr="00167EBC" w:rsidRDefault="00E95CB0" w:rsidP="00E95CB0">
      <w:pPr>
        <w:jc w:val="center"/>
        <w:rPr>
          <w:rFonts w:cstheme="minorHAnsi"/>
          <w:b/>
          <w:sz w:val="24"/>
          <w:szCs w:val="24"/>
        </w:rPr>
      </w:pPr>
    </w:p>
    <w:p w14:paraId="01B0D95E" w14:textId="02DBD91F" w:rsidR="00BE11E7" w:rsidRPr="00167EBC" w:rsidRDefault="00BE11E7" w:rsidP="00E95CB0">
      <w:pPr>
        <w:jc w:val="center"/>
        <w:rPr>
          <w:rFonts w:cstheme="minorHAnsi"/>
          <w:b/>
          <w:sz w:val="24"/>
          <w:szCs w:val="24"/>
        </w:rPr>
      </w:pPr>
    </w:p>
    <w:p w14:paraId="472533F5" w14:textId="77777777" w:rsidR="00777A0B" w:rsidRPr="00167EBC" w:rsidRDefault="00777A0B" w:rsidP="00E95CB0">
      <w:pPr>
        <w:jc w:val="center"/>
        <w:rPr>
          <w:rFonts w:cstheme="minorHAnsi"/>
          <w:b/>
          <w:sz w:val="24"/>
          <w:szCs w:val="24"/>
        </w:rPr>
      </w:pPr>
    </w:p>
    <w:p w14:paraId="5826329F" w14:textId="77777777" w:rsidR="00167EBC" w:rsidRPr="0075384A" w:rsidRDefault="00167EBC" w:rsidP="00167EBC">
      <w:pPr>
        <w:jc w:val="center"/>
        <w:rPr>
          <w:rFonts w:cstheme="minorHAnsi"/>
          <w:b/>
          <w:sz w:val="24"/>
          <w:szCs w:val="32"/>
        </w:rPr>
      </w:pPr>
      <w:r w:rsidRPr="0075384A">
        <w:rPr>
          <w:rFonts w:cstheme="minorHAnsi"/>
          <w:b/>
          <w:sz w:val="24"/>
          <w:szCs w:val="32"/>
        </w:rPr>
        <w:t>Γενική Έκθεση Εσωτερικής Αξιολόγησης Ιδρύματος Ανώτερης Εκπαίδευσης</w:t>
      </w:r>
    </w:p>
    <w:p w14:paraId="4C70E46A" w14:textId="77777777" w:rsidR="00167EBC" w:rsidRPr="00195689" w:rsidRDefault="00167EBC" w:rsidP="00167EBC">
      <w:pPr>
        <w:jc w:val="center"/>
        <w:rPr>
          <w:rFonts w:eastAsia="Calibri" w:cstheme="minorHAnsi"/>
          <w:color w:val="1F497D"/>
          <w:sz w:val="48"/>
          <w:szCs w:val="48"/>
          <w:lang w:val="en-GB"/>
        </w:rPr>
      </w:pPr>
      <w:r w:rsidRPr="00954509">
        <w:rPr>
          <w:rFonts w:eastAsia="Calibri" w:cstheme="minorHAnsi"/>
          <w:color w:val="1F497D"/>
          <w:sz w:val="48"/>
          <w:szCs w:val="48"/>
        </w:rPr>
        <w:t>ΕΚΘΕΣΗ</w:t>
      </w:r>
      <w:r w:rsidRPr="00195689">
        <w:rPr>
          <w:rFonts w:eastAsia="Calibri" w:cstheme="minorHAnsi"/>
          <w:color w:val="1F497D"/>
          <w:sz w:val="48"/>
          <w:szCs w:val="48"/>
          <w:lang w:val="en-GB"/>
        </w:rPr>
        <w:t xml:space="preserve"> </w:t>
      </w:r>
      <w:r w:rsidRPr="00954509">
        <w:rPr>
          <w:rFonts w:eastAsia="Calibri" w:cstheme="minorHAnsi"/>
          <w:color w:val="1F497D"/>
          <w:sz w:val="48"/>
          <w:szCs w:val="48"/>
        </w:rPr>
        <w:t>ΠΟΙΟΤΗΤΑΣ</w:t>
      </w:r>
      <w:r w:rsidRPr="00195689">
        <w:rPr>
          <w:rFonts w:eastAsia="Calibri" w:cstheme="minorHAnsi"/>
          <w:color w:val="1F497D"/>
          <w:sz w:val="48"/>
          <w:szCs w:val="48"/>
          <w:lang w:val="en-GB"/>
        </w:rPr>
        <w:t xml:space="preserve"> </w:t>
      </w:r>
      <w:r w:rsidRPr="00954509">
        <w:rPr>
          <w:rFonts w:eastAsia="Calibri" w:cstheme="minorHAnsi"/>
          <w:color w:val="1F497D"/>
          <w:sz w:val="48"/>
          <w:szCs w:val="48"/>
        </w:rPr>
        <w:t>ΤΡΙΕΤΙΑΣ</w:t>
      </w:r>
      <w:r w:rsidRPr="00195689">
        <w:rPr>
          <w:rFonts w:eastAsia="Calibri" w:cstheme="minorHAnsi"/>
          <w:color w:val="1F497D"/>
          <w:sz w:val="48"/>
          <w:szCs w:val="48"/>
          <w:lang w:val="en-GB"/>
        </w:rPr>
        <w:t xml:space="preserve"> </w:t>
      </w:r>
    </w:p>
    <w:sdt>
      <w:sdtPr>
        <w:rPr>
          <w:rFonts w:cstheme="minorHAnsi"/>
          <w:b/>
          <w:sz w:val="48"/>
          <w:szCs w:val="48"/>
          <w:lang w:val="en-GB"/>
        </w:rPr>
        <w:id w:val="2121334116"/>
        <w:placeholder>
          <w:docPart w:val="35ED2D4445844FA2B7C3FA51CF6FB50A"/>
        </w:placeholder>
      </w:sdtPr>
      <w:sdtEndPr>
        <w:rPr>
          <w:rFonts w:eastAsia="Calibri"/>
          <w:b w:val="0"/>
          <w:color w:val="1F497D"/>
          <w:lang w:val="el-GR"/>
        </w:rPr>
      </w:sdtEndPr>
      <w:sdtContent>
        <w:p w14:paraId="21F78A81" w14:textId="49DD1971" w:rsidR="00167EBC" w:rsidRPr="00195689" w:rsidRDefault="00167EBC" w:rsidP="00167EBC">
          <w:pPr>
            <w:jc w:val="center"/>
            <w:rPr>
              <w:rFonts w:eastAsia="Calibri" w:cstheme="minorHAnsi"/>
              <w:color w:val="1F497D"/>
              <w:sz w:val="48"/>
              <w:szCs w:val="48"/>
              <w:lang w:val="en-GB"/>
            </w:rPr>
          </w:pPr>
          <w:r w:rsidRPr="00195689">
            <w:rPr>
              <w:rFonts w:eastAsia="Calibri" w:cstheme="minorHAnsi"/>
              <w:color w:val="1F497D"/>
              <w:sz w:val="48"/>
              <w:szCs w:val="48"/>
              <w:lang w:val="en-GB"/>
            </w:rPr>
            <w:t>20</w:t>
          </w:r>
          <w:r w:rsidR="00195689" w:rsidRPr="00A3341A">
            <w:rPr>
              <w:rFonts w:eastAsia="Calibri" w:cstheme="minorHAnsi"/>
              <w:color w:val="1F497D"/>
              <w:sz w:val="48"/>
              <w:szCs w:val="48"/>
              <w:lang w:val="en-GB"/>
            </w:rPr>
            <w:t>18</w:t>
          </w:r>
          <w:r w:rsidRPr="00195689">
            <w:rPr>
              <w:rFonts w:eastAsia="Calibri" w:cstheme="minorHAnsi"/>
              <w:color w:val="1F497D"/>
              <w:sz w:val="48"/>
              <w:szCs w:val="48"/>
              <w:lang w:val="en-GB"/>
            </w:rPr>
            <w:t>-20</w:t>
          </w:r>
          <w:r w:rsidR="00195689" w:rsidRPr="00A3341A">
            <w:rPr>
              <w:rFonts w:eastAsia="Calibri" w:cstheme="minorHAnsi"/>
              <w:color w:val="1F497D"/>
              <w:sz w:val="48"/>
              <w:szCs w:val="48"/>
              <w:lang w:val="en-GB"/>
            </w:rPr>
            <w:t>21</w:t>
          </w:r>
        </w:p>
      </w:sdtContent>
    </w:sdt>
    <w:p w14:paraId="74A48C1C" w14:textId="77777777" w:rsidR="00167EBC" w:rsidRPr="00195689" w:rsidRDefault="00167EBC" w:rsidP="00167EBC">
      <w:pPr>
        <w:jc w:val="center"/>
        <w:rPr>
          <w:rFonts w:cstheme="minorHAnsi"/>
          <w:b/>
          <w:sz w:val="32"/>
          <w:szCs w:val="32"/>
          <w:lang w:val="en-GB"/>
        </w:rPr>
      </w:pPr>
    </w:p>
    <w:p w14:paraId="67A003CF" w14:textId="77777777" w:rsidR="00167EBC" w:rsidRPr="00195689" w:rsidRDefault="00167EBC" w:rsidP="00167EBC">
      <w:pPr>
        <w:jc w:val="center"/>
        <w:rPr>
          <w:rFonts w:cstheme="minorHAnsi"/>
          <w:b/>
          <w:sz w:val="32"/>
          <w:szCs w:val="32"/>
          <w:lang w:val="en-GB"/>
        </w:rPr>
      </w:pPr>
    </w:p>
    <w:p w14:paraId="00BEFCF0" w14:textId="77777777" w:rsidR="00167EBC" w:rsidRPr="00195689" w:rsidRDefault="00167EBC" w:rsidP="00167EBC">
      <w:pPr>
        <w:jc w:val="center"/>
        <w:rPr>
          <w:rFonts w:cstheme="minorHAnsi"/>
          <w:b/>
          <w:sz w:val="32"/>
          <w:szCs w:val="32"/>
          <w:lang w:val="en-GB"/>
        </w:rPr>
      </w:pPr>
    </w:p>
    <w:p w14:paraId="39FA2368" w14:textId="77777777" w:rsidR="00167EBC" w:rsidRPr="00195689" w:rsidRDefault="00167EBC" w:rsidP="00167EBC">
      <w:pPr>
        <w:jc w:val="center"/>
        <w:rPr>
          <w:rFonts w:cstheme="minorHAnsi"/>
          <w:b/>
          <w:sz w:val="32"/>
          <w:szCs w:val="32"/>
          <w:lang w:val="en-GB"/>
        </w:rPr>
      </w:pPr>
    </w:p>
    <w:p w14:paraId="4C2D2AAB" w14:textId="77777777" w:rsidR="00167EBC" w:rsidRPr="00195689" w:rsidRDefault="00167EBC" w:rsidP="00167EBC">
      <w:pPr>
        <w:jc w:val="center"/>
        <w:rPr>
          <w:rFonts w:cstheme="minorHAnsi"/>
          <w:b/>
          <w:sz w:val="32"/>
          <w:szCs w:val="32"/>
          <w:lang w:val="en-GB"/>
        </w:rPr>
      </w:pPr>
    </w:p>
    <w:p w14:paraId="7BCAB7E9" w14:textId="77777777" w:rsidR="00167EBC" w:rsidRPr="00954509" w:rsidRDefault="00167EBC" w:rsidP="00167EBC">
      <w:pPr>
        <w:jc w:val="center"/>
        <w:rPr>
          <w:rFonts w:cstheme="minorHAnsi"/>
          <w:b/>
          <w:sz w:val="28"/>
          <w:szCs w:val="28"/>
          <w:lang w:val="en-GB"/>
        </w:rPr>
      </w:pPr>
      <w:r w:rsidRPr="002A3C65">
        <w:rPr>
          <w:rFonts w:cstheme="minorHAnsi"/>
          <w:b/>
          <w:sz w:val="28"/>
          <w:szCs w:val="28"/>
        </w:rPr>
        <w:t>Ίδρυμα</w:t>
      </w:r>
      <w:r w:rsidRPr="00954509">
        <w:rPr>
          <w:rFonts w:cstheme="minorHAnsi"/>
          <w:b/>
          <w:sz w:val="28"/>
          <w:szCs w:val="28"/>
          <w:lang w:val="en-GB"/>
        </w:rPr>
        <w:t>:</w:t>
      </w:r>
      <w:sdt>
        <w:sdtPr>
          <w:rPr>
            <w:rFonts w:cstheme="minorHAnsi"/>
            <w:b/>
            <w:sz w:val="28"/>
            <w:szCs w:val="28"/>
            <w:lang w:val="en-GB"/>
          </w:rPr>
          <w:id w:val="1606842821"/>
          <w:placeholder>
            <w:docPart w:val="75F533FA637749508F9DC3AD4D435711"/>
          </w:placeholder>
          <w:showingPlcHdr/>
        </w:sdtPr>
        <w:sdtEndPr/>
        <w:sdtContent>
          <w:r w:rsidRPr="002A3C65">
            <w:rPr>
              <w:rStyle w:val="PlaceholderText"/>
              <w:rFonts w:cstheme="minorHAnsi"/>
              <w:lang w:val="en-GB"/>
            </w:rPr>
            <w:t>Click or tap here to enter text.</w:t>
          </w:r>
        </w:sdtContent>
      </w:sdt>
    </w:p>
    <w:p w14:paraId="574157D7" w14:textId="77777777" w:rsidR="00167EBC" w:rsidRDefault="00167EBC">
      <w:pPr>
        <w:rPr>
          <w:rFonts w:cstheme="minorHAnsi"/>
          <w:b/>
          <w:sz w:val="24"/>
          <w:szCs w:val="24"/>
          <w:lang w:val="en-GB"/>
        </w:rPr>
        <w:sectPr w:rsidR="00167EBC" w:rsidSect="00A3341A">
          <w:headerReference w:type="even" r:id="rId8"/>
          <w:headerReference w:type="default" r:id="rId9"/>
          <w:footerReference w:type="even" r:id="rId10"/>
          <w:pgSz w:w="11906" w:h="16838" w:code="9"/>
          <w:pgMar w:top="1440" w:right="1797" w:bottom="1440" w:left="1797" w:header="709" w:footer="709" w:gutter="0"/>
          <w:cols w:space="708"/>
          <w:docGrid w:linePitch="360"/>
        </w:sectPr>
      </w:pPr>
    </w:p>
    <w:p w14:paraId="72F57930" w14:textId="77777777" w:rsidR="007B509F" w:rsidRPr="007B509F" w:rsidRDefault="007B509F" w:rsidP="007B509F">
      <w:pPr>
        <w:spacing w:after="0"/>
        <w:jc w:val="both"/>
        <w:rPr>
          <w:rFonts w:cstheme="minorHAnsi"/>
          <w:sz w:val="24"/>
          <w:szCs w:val="24"/>
        </w:rPr>
      </w:pPr>
      <w:r w:rsidRPr="007B509F">
        <w:rPr>
          <w:rFonts w:cstheme="minorHAnsi"/>
          <w:sz w:val="24"/>
          <w:szCs w:val="24"/>
        </w:rPr>
        <w:lastRenderedPageBreak/>
        <w:t>Το παρόν έγγραφο έχει καταρτιστεί στο πλαίσιο των αρμοδιοτήτων του Φορέα Διασφάλισης και Πιστοποίησης της Ποιότητας, στη βάση των προνοιών του Άρθρου (15) των «περί της Διασφάλισης και Πιστοποίησης της Ποιότητας της Ανώτερης Εκπαίδευσης και της Ίδρυσης Φορέα για Συναφή Θέματα Νόμων» του 2015 έως του 2021 [Ν.136(Ι)/2015 – Ν.132(Ι)/2021].</w:t>
      </w:r>
    </w:p>
    <w:p w14:paraId="4E371E8C" w14:textId="77777777" w:rsidR="007B509F" w:rsidRPr="007B509F" w:rsidRDefault="007B509F" w:rsidP="007B509F">
      <w:pPr>
        <w:spacing w:after="0"/>
        <w:jc w:val="both"/>
        <w:rPr>
          <w:rFonts w:cstheme="minorHAnsi"/>
          <w:sz w:val="24"/>
          <w:szCs w:val="24"/>
        </w:rPr>
      </w:pPr>
    </w:p>
    <w:p w14:paraId="339BC14B" w14:textId="77777777" w:rsidR="007B509F" w:rsidRPr="007B509F" w:rsidRDefault="007B509F" w:rsidP="007B509F">
      <w:pPr>
        <w:spacing w:after="0"/>
        <w:jc w:val="both"/>
        <w:rPr>
          <w:rFonts w:cstheme="minorHAnsi"/>
          <w:sz w:val="24"/>
          <w:szCs w:val="24"/>
        </w:rPr>
      </w:pPr>
      <w:r w:rsidRPr="007B509F">
        <w:rPr>
          <w:rFonts w:cstheme="minorHAnsi"/>
          <w:sz w:val="24"/>
          <w:szCs w:val="24"/>
        </w:rPr>
        <w:t xml:space="preserve">Η δομή της Γενικής Έκθεσης Εσωτερικής Αξιολόγησης του ιδρύματος Ανώτερης Εκπαίδευσης έχει καθοριστεί από τον Φορέα στη βάση του πιο πάνω Άρθρου και βασίζεται σε αριθμό κεντρικών δεικτών ποιότητας, οι οποίοι εστιάζονται στο έργο που έχει επιτελέσει το ίδρυμα σε περίοδο τριετίας. </w:t>
      </w:r>
    </w:p>
    <w:p w14:paraId="79532B51" w14:textId="77777777" w:rsidR="007B509F" w:rsidRPr="007B509F" w:rsidRDefault="007B509F" w:rsidP="007B509F">
      <w:pPr>
        <w:spacing w:after="0"/>
        <w:jc w:val="both"/>
        <w:rPr>
          <w:rFonts w:cstheme="minorHAnsi"/>
          <w:sz w:val="24"/>
          <w:szCs w:val="24"/>
        </w:rPr>
      </w:pPr>
    </w:p>
    <w:p w14:paraId="102F8E4D" w14:textId="06B1B0CD" w:rsidR="00BE11E7" w:rsidRPr="00167EBC" w:rsidRDefault="007B509F" w:rsidP="007B509F">
      <w:pPr>
        <w:spacing w:after="0"/>
        <w:jc w:val="both"/>
        <w:rPr>
          <w:rFonts w:cstheme="minorHAnsi"/>
          <w:b/>
          <w:color w:val="000000" w:themeColor="text1"/>
          <w:sz w:val="24"/>
          <w:szCs w:val="24"/>
        </w:rPr>
      </w:pPr>
      <w:r w:rsidRPr="007B509F">
        <w:rPr>
          <w:rFonts w:cstheme="minorHAnsi"/>
          <w:sz w:val="24"/>
          <w:szCs w:val="24"/>
        </w:rPr>
        <w:t>Επισημαίνεται ότι, σύμφωνα με το ίδιο άρθρο (15)(4)  «Κατά την Εξωτερική Αξιολόγηση και Πιστοποίηση Ποιότητας ιδρύματος, η μη κατάθεση εκ μέρους του ιδρύματος της Γενικής Έκθεσης Εσωτερικής Αξιολόγησης εντός της χρονικής περιόδου που προβλέπεται στο εδάφιο (1), αποτελεί αρνητικό κριτήριο».</w:t>
      </w:r>
    </w:p>
    <w:p w14:paraId="3C656319" w14:textId="4595117B" w:rsidR="006E7F07" w:rsidRPr="00167EBC" w:rsidRDefault="006E7F07">
      <w:pPr>
        <w:rPr>
          <w:rFonts w:cstheme="minorHAnsi"/>
          <w:b/>
          <w:color w:val="000000" w:themeColor="text1"/>
          <w:sz w:val="24"/>
          <w:szCs w:val="24"/>
        </w:rPr>
      </w:pPr>
      <w:r w:rsidRPr="00167EBC">
        <w:rPr>
          <w:rFonts w:cstheme="minorHAnsi"/>
          <w:b/>
          <w:color w:val="000000" w:themeColor="text1"/>
          <w:sz w:val="24"/>
          <w:szCs w:val="24"/>
        </w:rPr>
        <w:br w:type="page"/>
      </w:r>
    </w:p>
    <w:p w14:paraId="6BC38381" w14:textId="77777777" w:rsidR="00BE11E7" w:rsidRPr="00167EBC" w:rsidRDefault="00BE11E7" w:rsidP="00BE11E7">
      <w:pPr>
        <w:spacing w:after="0"/>
        <w:jc w:val="both"/>
        <w:rPr>
          <w:rFonts w:cstheme="minorHAnsi"/>
          <w:b/>
          <w:color w:val="000000" w:themeColor="text1"/>
          <w:sz w:val="24"/>
          <w:szCs w:val="24"/>
        </w:rPr>
      </w:pPr>
      <w:r w:rsidRPr="00167EBC">
        <w:rPr>
          <w:rFonts w:cstheme="minorHAnsi"/>
          <w:b/>
          <w:color w:val="000000" w:themeColor="text1"/>
          <w:sz w:val="24"/>
          <w:szCs w:val="24"/>
        </w:rPr>
        <w:lastRenderedPageBreak/>
        <w:t>ΕΙΣΑΓΩΓΗ:</w:t>
      </w:r>
    </w:p>
    <w:p w14:paraId="4698CA59" w14:textId="77777777" w:rsidR="00BE11E7" w:rsidRPr="00167EBC" w:rsidRDefault="00BE11E7" w:rsidP="00BE11E7">
      <w:pPr>
        <w:spacing w:after="0"/>
        <w:jc w:val="both"/>
        <w:rPr>
          <w:rFonts w:cstheme="minorHAnsi"/>
          <w:color w:val="000000" w:themeColor="text1"/>
          <w:sz w:val="12"/>
          <w:szCs w:val="24"/>
        </w:rPr>
      </w:pPr>
    </w:p>
    <w:p w14:paraId="0D2855C9" w14:textId="77777777" w:rsidR="007B509F" w:rsidRPr="002A3C65" w:rsidRDefault="007B509F" w:rsidP="007B509F">
      <w:pPr>
        <w:spacing w:after="0" w:line="276" w:lineRule="auto"/>
        <w:jc w:val="both"/>
        <w:textAlignment w:val="top"/>
        <w:rPr>
          <w:rFonts w:eastAsia="Times New Roman" w:cstheme="minorHAnsi"/>
          <w:color w:val="000000" w:themeColor="text1"/>
          <w:lang w:eastAsia="en-GB"/>
        </w:rPr>
      </w:pPr>
      <w:r w:rsidRPr="002A3C65">
        <w:rPr>
          <w:rFonts w:eastAsia="Times New Roman" w:cstheme="minorHAnsi"/>
          <w:color w:val="000000" w:themeColor="text1"/>
          <w:lang w:eastAsia="en-GB"/>
        </w:rPr>
        <w:t xml:space="preserve">Σκοπός της Εσωτερικής Αξιολόγησης είναι η διαμόρφωση εκ μέρους του ιδρύματος γενικής και κριτικής άποψης για την ποιότητα του επιτελούμενου έργου, στη βάση διεθνώς αναγνωρισμένων αντικειμενικών κριτηρίων και δεικτών. Μέσα από τη διαδικασία Γενικής Εσωτερικής Αξιολόγησης αναμένεται να επιτευχθούν οι πιο κάτω στόχοι: </w:t>
      </w:r>
    </w:p>
    <w:p w14:paraId="5F6FACFA" w14:textId="77777777" w:rsidR="007B509F" w:rsidRPr="002A3C65" w:rsidRDefault="007B509F" w:rsidP="00BD01AD">
      <w:pPr>
        <w:numPr>
          <w:ilvl w:val="0"/>
          <w:numId w:val="1"/>
        </w:numPr>
        <w:tabs>
          <w:tab w:val="num" w:pos="720"/>
        </w:tabs>
        <w:spacing w:before="100" w:beforeAutospacing="1" w:after="100" w:afterAutospacing="1" w:line="276" w:lineRule="auto"/>
        <w:ind w:left="1020"/>
        <w:jc w:val="both"/>
        <w:textAlignment w:val="top"/>
        <w:rPr>
          <w:rFonts w:eastAsia="Times New Roman" w:cstheme="minorHAnsi"/>
          <w:color w:val="000000" w:themeColor="text1"/>
          <w:lang w:eastAsia="en-GB"/>
        </w:rPr>
      </w:pPr>
      <w:r w:rsidRPr="002A3C65">
        <w:rPr>
          <w:rFonts w:eastAsia="Times New Roman" w:cstheme="minorHAnsi"/>
          <w:color w:val="000000" w:themeColor="text1"/>
          <w:lang w:eastAsia="en-GB"/>
        </w:rPr>
        <w:t>Η τεκμηριωμένη ανάδειξη των επιτευγμάτων του ιδρύματος</w:t>
      </w:r>
    </w:p>
    <w:p w14:paraId="5A4BCC0F" w14:textId="77777777" w:rsidR="007B509F" w:rsidRPr="002A3C65" w:rsidRDefault="007B509F" w:rsidP="00BD01AD">
      <w:pPr>
        <w:numPr>
          <w:ilvl w:val="0"/>
          <w:numId w:val="1"/>
        </w:numPr>
        <w:tabs>
          <w:tab w:val="num" w:pos="720"/>
        </w:tabs>
        <w:spacing w:before="100" w:beforeAutospacing="1" w:after="100" w:afterAutospacing="1" w:line="276" w:lineRule="auto"/>
        <w:ind w:left="1020"/>
        <w:jc w:val="both"/>
        <w:textAlignment w:val="top"/>
        <w:rPr>
          <w:rFonts w:eastAsia="Times New Roman" w:cstheme="minorHAnsi"/>
          <w:color w:val="000000" w:themeColor="text1"/>
          <w:lang w:eastAsia="en-GB"/>
        </w:rPr>
      </w:pPr>
      <w:r w:rsidRPr="002A3C65">
        <w:rPr>
          <w:rFonts w:eastAsia="Times New Roman" w:cstheme="minorHAnsi"/>
          <w:color w:val="000000" w:themeColor="text1"/>
          <w:lang w:eastAsia="en-GB"/>
        </w:rPr>
        <w:t>Η επισήμανση ελλείψεων και σημείων που χρήζουν αναθεώρησης και βελτίωσης</w:t>
      </w:r>
    </w:p>
    <w:p w14:paraId="28E0421A" w14:textId="77777777" w:rsidR="007B509F" w:rsidRPr="002A3C65" w:rsidRDefault="007B509F" w:rsidP="00BD01AD">
      <w:pPr>
        <w:numPr>
          <w:ilvl w:val="0"/>
          <w:numId w:val="1"/>
        </w:numPr>
        <w:tabs>
          <w:tab w:val="num" w:pos="720"/>
        </w:tabs>
        <w:spacing w:before="100" w:beforeAutospacing="1" w:after="100" w:afterAutospacing="1" w:line="276" w:lineRule="auto"/>
        <w:ind w:left="1020"/>
        <w:jc w:val="both"/>
        <w:textAlignment w:val="top"/>
        <w:rPr>
          <w:rFonts w:eastAsia="Times New Roman" w:cstheme="minorHAnsi"/>
          <w:color w:val="000000" w:themeColor="text1"/>
          <w:lang w:eastAsia="en-GB"/>
        </w:rPr>
      </w:pPr>
      <w:r w:rsidRPr="002A3C65">
        <w:rPr>
          <w:rFonts w:eastAsia="Times New Roman" w:cstheme="minorHAnsi"/>
          <w:color w:val="000000" w:themeColor="text1"/>
          <w:lang w:eastAsia="en-GB"/>
        </w:rPr>
        <w:t xml:space="preserve">Η αυτοαξιολόγηση και σύνθεση της συνολικής εικόνας ποιότητας του ιδρύματος  </w:t>
      </w:r>
    </w:p>
    <w:p w14:paraId="3E54B371" w14:textId="11CD3B6C" w:rsidR="007B509F" w:rsidRPr="004A26CC" w:rsidRDefault="007B509F" w:rsidP="007B509F">
      <w:pPr>
        <w:pStyle w:val="blocktext"/>
        <w:spacing w:line="276" w:lineRule="auto"/>
        <w:jc w:val="both"/>
        <w:textAlignment w:val="top"/>
        <w:rPr>
          <w:rFonts w:asciiTheme="minorHAnsi" w:hAnsiTheme="minorHAnsi" w:cstheme="minorHAnsi"/>
          <w:color w:val="000000" w:themeColor="text1"/>
          <w:sz w:val="22"/>
          <w:szCs w:val="22"/>
          <w:lang w:val="el-GR"/>
        </w:rPr>
      </w:pPr>
      <w:r w:rsidRPr="002A3C65">
        <w:rPr>
          <w:rFonts w:asciiTheme="minorHAnsi" w:hAnsiTheme="minorHAnsi" w:cstheme="minorHAnsi"/>
          <w:color w:val="000000" w:themeColor="text1"/>
          <w:sz w:val="22"/>
          <w:szCs w:val="22"/>
          <w:lang w:val="el-GR"/>
        </w:rPr>
        <w:t xml:space="preserve">Κατά τη διάρκεια της Εσωτερικής Αξιολόγησης καταγράφονται τα σημαντικότερα πορίσματα, που προκύπτουν συνδυαστικά από τα συλλεγμένα στοιχεία με συμμετοχή όλων των μελών του ιδρύματος, αναφορικά με το υφιστάμενο και το επιθυμητό επίπεδο ποιότητας και τους τρόπους επίτευξής του. Η διαδικασία Εσωτερικής Αξιολόγησης ολοκληρώνεται με τη σύνταξη της Γενικής Έκθεσης Εσωτερικής Αξιολόγησης, </w:t>
      </w:r>
      <w:r w:rsidRPr="002A3C65">
        <w:rPr>
          <w:rFonts w:asciiTheme="minorHAnsi" w:hAnsiTheme="minorHAnsi" w:cstheme="minorHAnsi"/>
          <w:color w:val="000000" w:themeColor="text1"/>
          <w:sz w:val="22"/>
          <w:szCs w:val="22"/>
          <w:u w:val="single"/>
          <w:lang w:val="el-GR"/>
        </w:rPr>
        <w:t>η οποία εγκρίνεται από τα ακαδημαϊκά όργανα του ιδρύματος</w:t>
      </w:r>
      <w:r w:rsidRPr="002A3C65">
        <w:rPr>
          <w:rFonts w:asciiTheme="minorHAnsi" w:hAnsiTheme="minorHAnsi" w:cstheme="minorHAnsi"/>
          <w:color w:val="000000" w:themeColor="text1"/>
          <w:sz w:val="22"/>
          <w:szCs w:val="22"/>
          <w:lang w:val="el-GR"/>
        </w:rPr>
        <w:t xml:space="preserve"> και διαβιβάζεται στον Φορέα Διασφάλισης και Πιστοποίησης της Ποιότητας</w:t>
      </w:r>
      <w:r>
        <w:rPr>
          <w:rFonts w:asciiTheme="minorHAnsi" w:hAnsiTheme="minorHAnsi" w:cstheme="minorHAnsi"/>
          <w:color w:val="000000" w:themeColor="text1"/>
          <w:sz w:val="22"/>
          <w:szCs w:val="22"/>
          <w:lang w:val="el-GR"/>
        </w:rPr>
        <w:t xml:space="preserve"> της Ανώτερης Εκπαίδευσης (ΔΙΠΑΕ)</w:t>
      </w:r>
      <w:r w:rsidRPr="002A3C65">
        <w:rPr>
          <w:rFonts w:asciiTheme="minorHAnsi" w:hAnsiTheme="minorHAnsi" w:cstheme="minorHAnsi"/>
          <w:color w:val="000000" w:themeColor="text1"/>
          <w:sz w:val="22"/>
          <w:szCs w:val="22"/>
          <w:lang w:val="el-GR"/>
        </w:rPr>
        <w:t xml:space="preserve">, </w:t>
      </w:r>
      <w:r w:rsidRPr="002A3C65">
        <w:rPr>
          <w:rFonts w:asciiTheme="minorHAnsi" w:hAnsiTheme="minorHAnsi" w:cstheme="minorHAnsi"/>
          <w:b/>
          <w:color w:val="000000" w:themeColor="text1"/>
          <w:sz w:val="22"/>
          <w:szCs w:val="22"/>
          <w:lang w:val="el-GR"/>
        </w:rPr>
        <w:t xml:space="preserve">το αργότερο μέχρι την </w:t>
      </w:r>
      <w:r w:rsidRPr="0075384A">
        <w:rPr>
          <w:rFonts w:asciiTheme="minorHAnsi" w:hAnsiTheme="minorHAnsi" w:cstheme="minorHAnsi"/>
          <w:b/>
          <w:color w:val="000000" w:themeColor="text1"/>
          <w:sz w:val="22"/>
          <w:szCs w:val="22"/>
          <w:u w:val="single"/>
          <w:lang w:val="el-GR"/>
        </w:rPr>
        <w:t>31</w:t>
      </w:r>
      <w:r w:rsidRPr="0075384A">
        <w:rPr>
          <w:rFonts w:asciiTheme="minorHAnsi" w:hAnsiTheme="minorHAnsi" w:cstheme="minorHAnsi"/>
          <w:b/>
          <w:color w:val="000000" w:themeColor="text1"/>
          <w:sz w:val="22"/>
          <w:szCs w:val="22"/>
          <w:u w:val="single"/>
          <w:vertAlign w:val="superscript"/>
          <w:lang w:val="el-GR"/>
        </w:rPr>
        <w:t>η</w:t>
      </w:r>
      <w:r w:rsidRPr="0075384A">
        <w:rPr>
          <w:rFonts w:asciiTheme="minorHAnsi" w:hAnsiTheme="minorHAnsi" w:cstheme="minorHAnsi"/>
          <w:b/>
          <w:color w:val="000000" w:themeColor="text1"/>
          <w:sz w:val="22"/>
          <w:szCs w:val="22"/>
          <w:u w:val="single"/>
          <w:lang w:val="el-GR"/>
        </w:rPr>
        <w:t xml:space="preserve">  Ιανουαρίου 202</w:t>
      </w:r>
      <w:r w:rsidR="00954509">
        <w:rPr>
          <w:rFonts w:asciiTheme="minorHAnsi" w:hAnsiTheme="minorHAnsi" w:cstheme="minorHAnsi"/>
          <w:b/>
          <w:color w:val="000000" w:themeColor="text1"/>
          <w:sz w:val="22"/>
          <w:szCs w:val="22"/>
          <w:u w:val="single"/>
          <w:lang w:val="el-GR"/>
        </w:rPr>
        <w:t>2</w:t>
      </w:r>
      <w:r>
        <w:rPr>
          <w:rFonts w:asciiTheme="minorHAnsi" w:hAnsiTheme="minorHAnsi" w:cstheme="minorHAnsi"/>
          <w:b/>
          <w:color w:val="000000" w:themeColor="text1"/>
          <w:sz w:val="22"/>
          <w:szCs w:val="22"/>
          <w:u w:val="single"/>
          <w:lang w:val="el-GR"/>
        </w:rPr>
        <w:t xml:space="preserve"> </w:t>
      </w:r>
      <w:r w:rsidR="006B30A2" w:rsidRPr="006B30A2">
        <w:rPr>
          <w:rFonts w:asciiTheme="minorHAnsi" w:hAnsiTheme="minorHAnsi" w:cstheme="minorHAnsi"/>
          <w:color w:val="000000" w:themeColor="text1"/>
          <w:sz w:val="22"/>
          <w:szCs w:val="22"/>
          <w:lang w:val="el-GR"/>
        </w:rPr>
        <w:t>σε CD</w:t>
      </w:r>
      <w:r w:rsidR="006B30A2">
        <w:rPr>
          <w:rFonts w:asciiTheme="minorHAnsi" w:hAnsiTheme="minorHAnsi" w:cstheme="minorHAnsi"/>
          <w:color w:val="000000" w:themeColor="text1"/>
          <w:sz w:val="22"/>
          <w:szCs w:val="22"/>
          <w:lang w:val="el-GR"/>
        </w:rPr>
        <w:t xml:space="preserve"> με </w:t>
      </w:r>
      <w:r w:rsidR="00A6215F">
        <w:rPr>
          <w:rFonts w:asciiTheme="minorHAnsi" w:hAnsiTheme="minorHAnsi" w:cstheme="minorHAnsi"/>
          <w:color w:val="000000" w:themeColor="text1"/>
          <w:sz w:val="22"/>
          <w:szCs w:val="22"/>
          <w:lang w:val="el-GR"/>
        </w:rPr>
        <w:t>καλυπτική επιστολή</w:t>
      </w:r>
      <w:r w:rsidR="00A6215F" w:rsidRPr="00A6215F">
        <w:rPr>
          <w:rFonts w:asciiTheme="minorHAnsi" w:hAnsiTheme="minorHAnsi" w:cstheme="minorHAnsi"/>
          <w:color w:val="000000" w:themeColor="text1"/>
          <w:sz w:val="22"/>
          <w:szCs w:val="22"/>
          <w:lang w:val="el-GR"/>
        </w:rPr>
        <w:t xml:space="preserve"> </w:t>
      </w:r>
      <w:r w:rsidR="006B30A2">
        <w:rPr>
          <w:rFonts w:asciiTheme="minorHAnsi" w:hAnsiTheme="minorHAnsi" w:cstheme="minorHAnsi"/>
          <w:color w:val="000000" w:themeColor="text1"/>
          <w:sz w:val="22"/>
          <w:szCs w:val="22"/>
          <w:lang w:val="el-GR"/>
        </w:rPr>
        <w:t xml:space="preserve">στα γραφεία του </w:t>
      </w:r>
      <w:hyperlink r:id="rId11" w:history="1">
        <w:r w:rsidR="006B30A2" w:rsidRPr="006A6D5E">
          <w:rPr>
            <w:rStyle w:val="Hyperlink"/>
            <w:rFonts w:asciiTheme="minorHAnsi" w:hAnsiTheme="minorHAnsi" w:cstheme="minorHAnsi"/>
            <w:sz w:val="22"/>
            <w:szCs w:val="22"/>
            <w:lang w:val="el-GR"/>
          </w:rPr>
          <w:t>ΦΟΡΕΑ ΔΙΠΑΕ</w:t>
        </w:r>
      </w:hyperlink>
      <w:r w:rsidR="006B30A2">
        <w:rPr>
          <w:rFonts w:asciiTheme="minorHAnsi" w:hAnsiTheme="minorHAnsi" w:cstheme="minorHAnsi"/>
          <w:color w:val="000000" w:themeColor="text1"/>
          <w:sz w:val="22"/>
          <w:szCs w:val="22"/>
          <w:lang w:val="el-GR"/>
        </w:rPr>
        <w:t xml:space="preserve"> </w:t>
      </w:r>
      <w:r w:rsidR="00A6215F">
        <w:rPr>
          <w:rFonts w:asciiTheme="minorHAnsi" w:hAnsiTheme="minorHAnsi" w:cstheme="minorHAnsi"/>
          <w:color w:val="000000" w:themeColor="text1"/>
          <w:sz w:val="22"/>
          <w:szCs w:val="22"/>
          <w:lang w:val="el-GR"/>
        </w:rPr>
        <w:t>και</w:t>
      </w:r>
      <w:r>
        <w:rPr>
          <w:rFonts w:asciiTheme="minorHAnsi" w:hAnsiTheme="minorHAnsi" w:cstheme="minorHAnsi"/>
          <w:color w:val="000000" w:themeColor="text1"/>
          <w:sz w:val="22"/>
          <w:szCs w:val="22"/>
          <w:lang w:val="el-GR"/>
        </w:rPr>
        <w:t xml:space="preserve"> </w:t>
      </w:r>
      <w:r w:rsidR="006B30A2">
        <w:rPr>
          <w:rFonts w:asciiTheme="minorHAnsi" w:hAnsiTheme="minorHAnsi" w:cstheme="minorHAnsi"/>
          <w:color w:val="000000" w:themeColor="text1"/>
          <w:sz w:val="22"/>
          <w:szCs w:val="22"/>
          <w:lang w:val="el-GR"/>
        </w:rPr>
        <w:t xml:space="preserve">στο </w:t>
      </w:r>
      <w:r>
        <w:rPr>
          <w:rFonts w:asciiTheme="minorHAnsi" w:hAnsiTheme="minorHAnsi" w:cstheme="minorHAnsi"/>
          <w:color w:val="000000" w:themeColor="text1"/>
          <w:sz w:val="22"/>
          <w:szCs w:val="22"/>
          <w:lang w:val="el-GR"/>
        </w:rPr>
        <w:t>ηλεκτρονικό</w:t>
      </w:r>
      <w:r w:rsidRPr="0075384A">
        <w:rPr>
          <w:rFonts w:asciiTheme="minorHAnsi" w:hAnsiTheme="minorHAnsi" w:cstheme="minorHAnsi"/>
          <w:color w:val="000000" w:themeColor="text1"/>
          <w:sz w:val="22"/>
          <w:szCs w:val="22"/>
          <w:lang w:val="el-GR"/>
        </w:rPr>
        <w:t xml:space="preserve"> </w:t>
      </w:r>
      <w:r>
        <w:rPr>
          <w:rFonts w:asciiTheme="minorHAnsi" w:hAnsiTheme="minorHAnsi" w:cstheme="minorHAnsi"/>
          <w:color w:val="000000" w:themeColor="text1"/>
          <w:sz w:val="22"/>
          <w:szCs w:val="22"/>
          <w:lang w:val="el-GR"/>
        </w:rPr>
        <w:t>ταχυδρομείο</w:t>
      </w:r>
      <w:r w:rsidRPr="004A26CC">
        <w:rPr>
          <w:rFonts w:asciiTheme="minorHAnsi" w:hAnsiTheme="minorHAnsi" w:cstheme="minorHAnsi"/>
          <w:color w:val="000000" w:themeColor="text1"/>
          <w:sz w:val="22"/>
          <w:szCs w:val="22"/>
          <w:lang w:val="el-GR"/>
        </w:rPr>
        <w:t xml:space="preserve"> webdipae@dipae.ac.cy το οποίο θα αναγράφει τα πιο κάτω:</w:t>
      </w:r>
    </w:p>
    <w:p w14:paraId="5274C147" w14:textId="77777777" w:rsidR="007B509F" w:rsidRPr="004A26CC" w:rsidRDefault="007B509F" w:rsidP="007B509F">
      <w:pPr>
        <w:pStyle w:val="blocktext"/>
        <w:spacing w:before="0" w:beforeAutospacing="0" w:after="0"/>
        <w:ind w:left="567" w:right="567"/>
        <w:jc w:val="both"/>
        <w:textAlignment w:val="top"/>
        <w:rPr>
          <w:rFonts w:asciiTheme="minorHAnsi" w:hAnsiTheme="minorHAnsi" w:cstheme="minorHAnsi"/>
          <w:color w:val="000000" w:themeColor="text1"/>
          <w:sz w:val="18"/>
          <w:szCs w:val="22"/>
          <w:lang w:val="el-GR"/>
        </w:rPr>
      </w:pPr>
      <w:r w:rsidRPr="004A26CC">
        <w:rPr>
          <w:rFonts w:asciiTheme="minorHAnsi" w:hAnsiTheme="minorHAnsi" w:cstheme="minorHAnsi"/>
          <w:color w:val="000000" w:themeColor="text1"/>
          <w:sz w:val="18"/>
          <w:szCs w:val="22"/>
        </w:rPr>
        <w:t>To</w:t>
      </w:r>
      <w:r w:rsidRPr="004A26CC">
        <w:rPr>
          <w:rFonts w:asciiTheme="minorHAnsi" w:hAnsiTheme="minorHAnsi" w:cstheme="minorHAnsi"/>
          <w:color w:val="000000" w:themeColor="text1"/>
          <w:sz w:val="18"/>
          <w:szCs w:val="22"/>
          <w:lang w:val="el-GR"/>
        </w:rPr>
        <w:t xml:space="preserve">: </w:t>
      </w:r>
      <w:r w:rsidRPr="004A26CC">
        <w:rPr>
          <w:rFonts w:asciiTheme="minorHAnsi" w:hAnsiTheme="minorHAnsi" w:cstheme="minorHAnsi"/>
          <w:color w:val="000000" w:themeColor="text1"/>
          <w:sz w:val="18"/>
          <w:szCs w:val="22"/>
        </w:rPr>
        <w:t>webdipae</w:t>
      </w:r>
      <w:r w:rsidRPr="004A26CC">
        <w:rPr>
          <w:rFonts w:asciiTheme="minorHAnsi" w:hAnsiTheme="minorHAnsi" w:cstheme="minorHAnsi"/>
          <w:color w:val="000000" w:themeColor="text1"/>
          <w:sz w:val="18"/>
          <w:szCs w:val="22"/>
          <w:lang w:val="el-GR"/>
        </w:rPr>
        <w:t>@</w:t>
      </w:r>
      <w:r w:rsidRPr="004A26CC">
        <w:rPr>
          <w:rFonts w:asciiTheme="minorHAnsi" w:hAnsiTheme="minorHAnsi" w:cstheme="minorHAnsi"/>
          <w:color w:val="000000" w:themeColor="text1"/>
          <w:sz w:val="18"/>
          <w:szCs w:val="22"/>
        </w:rPr>
        <w:t>dipae</w:t>
      </w:r>
      <w:r w:rsidRPr="004A26CC">
        <w:rPr>
          <w:rFonts w:asciiTheme="minorHAnsi" w:hAnsiTheme="minorHAnsi" w:cstheme="minorHAnsi"/>
          <w:color w:val="000000" w:themeColor="text1"/>
          <w:sz w:val="18"/>
          <w:szCs w:val="22"/>
          <w:lang w:val="el-GR"/>
        </w:rPr>
        <w:t>.</w:t>
      </w:r>
      <w:r w:rsidRPr="004A26CC">
        <w:rPr>
          <w:rFonts w:asciiTheme="minorHAnsi" w:hAnsiTheme="minorHAnsi" w:cstheme="minorHAnsi"/>
          <w:color w:val="000000" w:themeColor="text1"/>
          <w:sz w:val="18"/>
          <w:szCs w:val="22"/>
        </w:rPr>
        <w:t>ac</w:t>
      </w:r>
      <w:r w:rsidRPr="004A26CC">
        <w:rPr>
          <w:rFonts w:asciiTheme="minorHAnsi" w:hAnsiTheme="minorHAnsi" w:cstheme="minorHAnsi"/>
          <w:color w:val="000000" w:themeColor="text1"/>
          <w:sz w:val="18"/>
          <w:szCs w:val="22"/>
          <w:lang w:val="el-GR"/>
        </w:rPr>
        <w:t>.</w:t>
      </w:r>
      <w:r w:rsidRPr="004A26CC">
        <w:rPr>
          <w:rFonts w:asciiTheme="minorHAnsi" w:hAnsiTheme="minorHAnsi" w:cstheme="minorHAnsi"/>
          <w:color w:val="000000" w:themeColor="text1"/>
          <w:sz w:val="18"/>
          <w:szCs w:val="22"/>
        </w:rPr>
        <w:t>cy</w:t>
      </w:r>
    </w:p>
    <w:p w14:paraId="6427A8B7" w14:textId="77777777" w:rsidR="007B509F" w:rsidRPr="004A26CC" w:rsidRDefault="007B509F" w:rsidP="007B509F">
      <w:pPr>
        <w:pStyle w:val="blocktext"/>
        <w:spacing w:before="0" w:beforeAutospacing="0" w:after="0"/>
        <w:ind w:left="567" w:right="567"/>
        <w:jc w:val="both"/>
        <w:textAlignment w:val="top"/>
        <w:rPr>
          <w:rFonts w:asciiTheme="minorHAnsi" w:hAnsiTheme="minorHAnsi" w:cstheme="minorHAnsi"/>
          <w:color w:val="000000" w:themeColor="text1"/>
          <w:sz w:val="18"/>
          <w:szCs w:val="22"/>
          <w:lang w:val="el-GR"/>
        </w:rPr>
      </w:pPr>
      <w:r w:rsidRPr="004A26CC">
        <w:rPr>
          <w:rFonts w:asciiTheme="minorHAnsi" w:hAnsiTheme="minorHAnsi" w:cstheme="minorHAnsi"/>
          <w:color w:val="000000" w:themeColor="text1"/>
          <w:sz w:val="18"/>
          <w:szCs w:val="22"/>
        </w:rPr>
        <w:t>Subject</w:t>
      </w:r>
      <w:r w:rsidRPr="004A26CC">
        <w:rPr>
          <w:rFonts w:asciiTheme="minorHAnsi" w:hAnsiTheme="minorHAnsi" w:cstheme="minorHAnsi"/>
          <w:color w:val="000000" w:themeColor="text1"/>
          <w:sz w:val="18"/>
          <w:szCs w:val="22"/>
          <w:lang w:val="el-GR"/>
        </w:rPr>
        <w:t>: ΕΚΘΕΣΗ ΠΟΙΟΤΗΤΑΣ ΤΡΙΕΤΙΑΣ 20ΧΧ-20ΥΥ – ΟΝΟΜΑ ΙΔΡΥΜΑΤΟΣ</w:t>
      </w:r>
    </w:p>
    <w:p w14:paraId="60807235" w14:textId="77777777" w:rsidR="007B509F" w:rsidRPr="004A26CC" w:rsidRDefault="007B509F" w:rsidP="007B509F">
      <w:pPr>
        <w:pStyle w:val="blocktext"/>
        <w:spacing w:before="0" w:beforeAutospacing="0" w:after="0"/>
        <w:ind w:left="567" w:right="567"/>
        <w:jc w:val="both"/>
        <w:textAlignment w:val="top"/>
        <w:rPr>
          <w:rFonts w:asciiTheme="minorHAnsi" w:hAnsiTheme="minorHAnsi" w:cstheme="minorHAnsi"/>
          <w:color w:val="000000" w:themeColor="text1"/>
          <w:sz w:val="18"/>
          <w:szCs w:val="22"/>
          <w:lang w:val="el-GR"/>
        </w:rPr>
      </w:pPr>
    </w:p>
    <w:p w14:paraId="3AAA5384" w14:textId="77777777" w:rsidR="007B509F" w:rsidRPr="004A26CC" w:rsidRDefault="007B509F" w:rsidP="007B509F">
      <w:pPr>
        <w:pStyle w:val="blocktext"/>
        <w:spacing w:before="0" w:beforeAutospacing="0" w:after="0"/>
        <w:ind w:left="567" w:right="567"/>
        <w:jc w:val="both"/>
        <w:textAlignment w:val="top"/>
        <w:rPr>
          <w:rFonts w:asciiTheme="minorHAnsi" w:hAnsiTheme="minorHAnsi" w:cstheme="minorHAnsi"/>
          <w:color w:val="000000" w:themeColor="text1"/>
          <w:sz w:val="18"/>
          <w:szCs w:val="22"/>
          <w:lang w:val="el-GR"/>
        </w:rPr>
      </w:pPr>
      <w:r w:rsidRPr="004A26CC">
        <w:rPr>
          <w:rFonts w:asciiTheme="minorHAnsi" w:hAnsiTheme="minorHAnsi" w:cstheme="minorHAnsi"/>
          <w:color w:val="000000" w:themeColor="text1"/>
          <w:sz w:val="18"/>
          <w:szCs w:val="22"/>
          <w:lang w:val="el-GR"/>
        </w:rPr>
        <w:t>Καταθέτουμε την Έκθεση Ποιότητας Τριετίας 20ΧΧ-20ΥΥ του ΟΝΟΜΑ ΙΔΡΥΜΑΤΟΣ</w:t>
      </w:r>
    </w:p>
    <w:p w14:paraId="3352B6E3" w14:textId="77777777" w:rsidR="007B509F" w:rsidRPr="004A26CC" w:rsidRDefault="007B509F" w:rsidP="007B509F">
      <w:pPr>
        <w:pStyle w:val="blocktext"/>
        <w:spacing w:before="0" w:beforeAutospacing="0" w:after="0"/>
        <w:ind w:left="567" w:right="567"/>
        <w:jc w:val="both"/>
        <w:textAlignment w:val="top"/>
        <w:rPr>
          <w:rFonts w:asciiTheme="minorHAnsi" w:hAnsiTheme="minorHAnsi" w:cstheme="minorHAnsi"/>
          <w:color w:val="000000" w:themeColor="text1"/>
          <w:sz w:val="18"/>
          <w:szCs w:val="22"/>
          <w:lang w:val="el-GR"/>
        </w:rPr>
      </w:pPr>
    </w:p>
    <w:p w14:paraId="72BBDF1A" w14:textId="77777777" w:rsidR="007B509F" w:rsidRPr="004A26CC" w:rsidRDefault="007B509F" w:rsidP="007B509F">
      <w:pPr>
        <w:pStyle w:val="blocktext"/>
        <w:spacing w:before="0" w:beforeAutospacing="0" w:after="0"/>
        <w:ind w:left="567" w:right="567"/>
        <w:jc w:val="both"/>
        <w:textAlignment w:val="top"/>
        <w:rPr>
          <w:rFonts w:asciiTheme="minorHAnsi" w:hAnsiTheme="minorHAnsi" w:cstheme="minorHAnsi"/>
          <w:color w:val="000000" w:themeColor="text1"/>
          <w:sz w:val="18"/>
          <w:szCs w:val="22"/>
          <w:lang w:val="el-GR"/>
        </w:rPr>
      </w:pPr>
      <w:r w:rsidRPr="004A26CC">
        <w:rPr>
          <w:rFonts w:asciiTheme="minorHAnsi" w:hAnsiTheme="minorHAnsi" w:cstheme="minorHAnsi"/>
          <w:color w:val="000000" w:themeColor="text1"/>
          <w:sz w:val="18"/>
          <w:szCs w:val="22"/>
          <w:lang w:val="el-GR"/>
        </w:rPr>
        <w:t>Με εκτίμηση</w:t>
      </w:r>
    </w:p>
    <w:p w14:paraId="2C6AD83D" w14:textId="77777777" w:rsidR="007B509F" w:rsidRPr="004A26CC" w:rsidRDefault="007B509F" w:rsidP="007B509F">
      <w:pPr>
        <w:pStyle w:val="blocktext"/>
        <w:spacing w:before="0" w:beforeAutospacing="0" w:after="0"/>
        <w:ind w:left="567" w:right="567"/>
        <w:jc w:val="both"/>
        <w:textAlignment w:val="top"/>
        <w:rPr>
          <w:rFonts w:asciiTheme="minorHAnsi" w:hAnsiTheme="minorHAnsi" w:cstheme="minorHAnsi"/>
          <w:color w:val="000000" w:themeColor="text1"/>
          <w:sz w:val="18"/>
          <w:szCs w:val="22"/>
          <w:lang w:val="el-GR"/>
        </w:rPr>
      </w:pPr>
      <w:r w:rsidRPr="004A26CC">
        <w:rPr>
          <w:rFonts w:asciiTheme="minorHAnsi" w:hAnsiTheme="minorHAnsi" w:cstheme="minorHAnsi"/>
          <w:color w:val="000000" w:themeColor="text1"/>
          <w:sz w:val="18"/>
          <w:szCs w:val="22"/>
          <w:lang w:val="el-GR"/>
        </w:rPr>
        <w:t>χχχχχχ</w:t>
      </w:r>
    </w:p>
    <w:p w14:paraId="19F6764D" w14:textId="77777777" w:rsidR="007B509F" w:rsidRDefault="007B509F" w:rsidP="007B509F">
      <w:pPr>
        <w:pStyle w:val="Default"/>
        <w:spacing w:before="120" w:after="120" w:line="276" w:lineRule="auto"/>
        <w:jc w:val="both"/>
        <w:rPr>
          <w:rFonts w:asciiTheme="minorHAnsi" w:hAnsiTheme="minorHAnsi" w:cstheme="minorHAnsi"/>
          <w:color w:val="000000" w:themeColor="text1"/>
          <w:sz w:val="22"/>
          <w:szCs w:val="22"/>
          <w:lang w:val="el-GR"/>
        </w:rPr>
      </w:pPr>
    </w:p>
    <w:p w14:paraId="1F252F28" w14:textId="77777777" w:rsidR="007B509F" w:rsidRPr="002A3C65" w:rsidRDefault="007B509F" w:rsidP="007B509F">
      <w:pPr>
        <w:pStyle w:val="Default"/>
        <w:spacing w:before="120" w:after="120" w:line="276" w:lineRule="auto"/>
        <w:jc w:val="both"/>
        <w:rPr>
          <w:rFonts w:asciiTheme="minorHAnsi" w:hAnsiTheme="minorHAnsi" w:cstheme="minorHAnsi"/>
          <w:color w:val="000000" w:themeColor="text1"/>
          <w:sz w:val="22"/>
          <w:szCs w:val="22"/>
          <w:lang w:val="el-GR"/>
        </w:rPr>
      </w:pPr>
      <w:r w:rsidRPr="002A3C65">
        <w:rPr>
          <w:rFonts w:asciiTheme="minorHAnsi" w:hAnsiTheme="minorHAnsi" w:cstheme="minorHAnsi"/>
          <w:color w:val="000000" w:themeColor="text1"/>
          <w:sz w:val="22"/>
          <w:szCs w:val="22"/>
          <w:lang w:val="el-GR"/>
        </w:rPr>
        <w:t xml:space="preserve">Υπεύθυνη για το συντονισμό της εσωτερικής αξιολόγησης και τη σύνταξη της Γενικής Έκθεσης Εσωτερικής Αξιολόγησης είναι η Επιτροπή Εσωτερικής ποιότητας, που ορίζεται από το ίδρυμα στη βάση των προνοιών του Άρθρου </w:t>
      </w:r>
      <w:r w:rsidRPr="0075384A">
        <w:rPr>
          <w:rFonts w:asciiTheme="minorHAnsi" w:hAnsiTheme="minorHAnsi" w:cstheme="minorHAnsi"/>
          <w:color w:val="000000" w:themeColor="text1"/>
          <w:sz w:val="22"/>
          <w:szCs w:val="22"/>
          <w:lang w:val="el-GR"/>
        </w:rPr>
        <w:t xml:space="preserve">(15) </w:t>
      </w:r>
      <w:r w:rsidRPr="002A3C65">
        <w:rPr>
          <w:rFonts w:asciiTheme="minorHAnsi" w:hAnsiTheme="minorHAnsi" w:cstheme="minorHAnsi"/>
          <w:color w:val="000000" w:themeColor="text1"/>
          <w:sz w:val="22"/>
          <w:szCs w:val="22"/>
          <w:lang w:val="el-GR"/>
        </w:rPr>
        <w:t>των «περί της Διασφάλισης και Πιστοποίησης της Ποιότητας της Ανώτερης Εκπαίδευσης και της Ίδρυσης Φορέα για Συναφή Θέματα Νόμων» του 2015 έως του 2021 [Ν.136(Ι)/2015 – Ν.132(Ι)/2021].</w:t>
      </w:r>
    </w:p>
    <w:p w14:paraId="708EDA6F" w14:textId="77777777" w:rsidR="007B509F" w:rsidRPr="002A3C65" w:rsidRDefault="007B509F" w:rsidP="007B509F">
      <w:pPr>
        <w:pStyle w:val="blocktext"/>
        <w:spacing w:line="276" w:lineRule="auto"/>
        <w:jc w:val="both"/>
        <w:textAlignment w:val="top"/>
        <w:rPr>
          <w:rFonts w:asciiTheme="minorHAnsi" w:hAnsiTheme="minorHAnsi" w:cstheme="minorHAnsi"/>
          <w:color w:val="000000" w:themeColor="text1"/>
          <w:sz w:val="22"/>
          <w:szCs w:val="22"/>
          <w:lang w:val="el-GR"/>
        </w:rPr>
      </w:pPr>
      <w:r w:rsidRPr="002A3C65">
        <w:rPr>
          <w:rFonts w:asciiTheme="minorHAnsi" w:hAnsiTheme="minorHAnsi" w:cstheme="minorHAnsi"/>
          <w:color w:val="000000" w:themeColor="text1"/>
          <w:sz w:val="22"/>
          <w:szCs w:val="22"/>
          <w:lang w:val="el-GR"/>
        </w:rPr>
        <w:t xml:space="preserve">Κατά τη διαδικασία Εσωτερικής Αξιολόγησης, η οποία θα οδηγήσει στην ετοιμασία της Γενικής Έκθεσης Εσωτερικής Αξιολόγησης, θα πρέπει να διασφαλιστούν τα ακόλουθα: </w:t>
      </w:r>
    </w:p>
    <w:p w14:paraId="335ECA6A" w14:textId="77777777" w:rsidR="007B509F" w:rsidRPr="002A3C65" w:rsidRDefault="007B509F" w:rsidP="00BD01AD">
      <w:pPr>
        <w:pStyle w:val="blocktext"/>
        <w:numPr>
          <w:ilvl w:val="0"/>
          <w:numId w:val="2"/>
        </w:numPr>
        <w:spacing w:after="0" w:line="276" w:lineRule="auto"/>
        <w:jc w:val="both"/>
        <w:textAlignment w:val="top"/>
        <w:rPr>
          <w:rFonts w:asciiTheme="minorHAnsi" w:hAnsiTheme="minorHAnsi" w:cstheme="minorHAnsi"/>
          <w:color w:val="000000" w:themeColor="text1"/>
          <w:sz w:val="22"/>
          <w:szCs w:val="22"/>
          <w:lang w:val="el-GR"/>
        </w:rPr>
      </w:pPr>
      <w:r w:rsidRPr="002A3C65">
        <w:rPr>
          <w:rFonts w:asciiTheme="minorHAnsi" w:hAnsiTheme="minorHAnsi" w:cstheme="minorHAnsi"/>
          <w:color w:val="000000" w:themeColor="text1"/>
          <w:sz w:val="22"/>
          <w:szCs w:val="22"/>
          <w:lang w:val="el-GR"/>
        </w:rPr>
        <w:t xml:space="preserve">Συμμετοχή των Μελών του Διδακτικού Προσωπικού  </w:t>
      </w:r>
    </w:p>
    <w:p w14:paraId="5688022C" w14:textId="77777777" w:rsidR="007B509F" w:rsidRPr="002A3C65" w:rsidRDefault="007B509F" w:rsidP="00BD01AD">
      <w:pPr>
        <w:pStyle w:val="blocktext"/>
        <w:numPr>
          <w:ilvl w:val="0"/>
          <w:numId w:val="2"/>
        </w:numPr>
        <w:spacing w:after="0" w:line="276" w:lineRule="auto"/>
        <w:jc w:val="both"/>
        <w:textAlignment w:val="top"/>
        <w:rPr>
          <w:rFonts w:asciiTheme="minorHAnsi" w:hAnsiTheme="minorHAnsi" w:cstheme="minorHAnsi"/>
          <w:color w:val="000000" w:themeColor="text1"/>
          <w:sz w:val="22"/>
          <w:szCs w:val="22"/>
          <w:lang w:val="el-GR"/>
        </w:rPr>
      </w:pPr>
      <w:r w:rsidRPr="002A3C65">
        <w:rPr>
          <w:rFonts w:asciiTheme="minorHAnsi" w:hAnsiTheme="minorHAnsi" w:cstheme="minorHAnsi"/>
          <w:color w:val="000000" w:themeColor="text1"/>
          <w:sz w:val="22"/>
          <w:szCs w:val="22"/>
          <w:lang w:val="el-GR"/>
        </w:rPr>
        <w:t xml:space="preserve">Συμμετοχή των Φοιτητών </w:t>
      </w:r>
    </w:p>
    <w:p w14:paraId="3AC83EA2" w14:textId="77777777" w:rsidR="007B509F" w:rsidRPr="002A3C65" w:rsidRDefault="007B509F" w:rsidP="00BD01AD">
      <w:pPr>
        <w:pStyle w:val="blocktext"/>
        <w:numPr>
          <w:ilvl w:val="0"/>
          <w:numId w:val="2"/>
        </w:numPr>
        <w:spacing w:line="276" w:lineRule="auto"/>
        <w:jc w:val="both"/>
        <w:textAlignment w:val="top"/>
        <w:rPr>
          <w:rFonts w:asciiTheme="minorHAnsi" w:hAnsiTheme="minorHAnsi" w:cstheme="minorHAnsi"/>
          <w:color w:val="000000" w:themeColor="text1"/>
          <w:sz w:val="22"/>
          <w:szCs w:val="22"/>
          <w:lang w:val="el-GR"/>
        </w:rPr>
      </w:pPr>
      <w:r w:rsidRPr="002A3C65">
        <w:rPr>
          <w:rFonts w:asciiTheme="minorHAnsi" w:hAnsiTheme="minorHAnsi" w:cstheme="minorHAnsi"/>
          <w:color w:val="000000" w:themeColor="text1"/>
          <w:sz w:val="22"/>
          <w:szCs w:val="22"/>
          <w:lang w:val="el-GR"/>
        </w:rPr>
        <w:t>Συμμετοχή Διοικητικού και λοιπού προσωπικού</w:t>
      </w:r>
    </w:p>
    <w:p w14:paraId="2F178EDD" w14:textId="77777777" w:rsidR="007B509F" w:rsidRPr="002A3C65" w:rsidRDefault="007B509F" w:rsidP="007B509F">
      <w:pPr>
        <w:pStyle w:val="blocktext"/>
        <w:spacing w:line="276" w:lineRule="auto"/>
        <w:jc w:val="both"/>
        <w:textAlignment w:val="top"/>
        <w:rPr>
          <w:rFonts w:asciiTheme="minorHAnsi" w:hAnsiTheme="minorHAnsi" w:cstheme="minorHAnsi"/>
          <w:color w:val="000000" w:themeColor="text1"/>
          <w:sz w:val="22"/>
          <w:szCs w:val="22"/>
          <w:lang w:val="el-GR"/>
        </w:rPr>
      </w:pPr>
      <w:r w:rsidRPr="002A3C65">
        <w:rPr>
          <w:rFonts w:asciiTheme="minorHAnsi" w:hAnsiTheme="minorHAnsi" w:cstheme="minorHAnsi"/>
          <w:color w:val="000000" w:themeColor="text1"/>
          <w:sz w:val="22"/>
          <w:szCs w:val="22"/>
          <w:lang w:val="el-GR"/>
        </w:rPr>
        <w:lastRenderedPageBreak/>
        <w:t>Η έκθεση πρέπει να είναι τεκμηριωμένη και να παρουσιάζει την εικόνα του ιδρύματος, συνολικά, μέσα από στοιχεία από τα Τμήματα, τις Σχολές, τους τομείς, τις οντότητες και τα προγράμματα.</w:t>
      </w:r>
    </w:p>
    <w:p w14:paraId="3E62C50E" w14:textId="7F69BC3F" w:rsidR="00D00936" w:rsidRPr="00167EBC" w:rsidRDefault="00BE11E7" w:rsidP="00D00936">
      <w:pPr>
        <w:pStyle w:val="ListParagraph"/>
        <w:spacing w:line="276" w:lineRule="auto"/>
        <w:ind w:left="0"/>
        <w:jc w:val="both"/>
        <w:rPr>
          <w:rFonts w:cstheme="minorHAnsi"/>
          <w:b/>
          <w:color w:val="000000" w:themeColor="text1"/>
          <w:sz w:val="24"/>
          <w:szCs w:val="24"/>
        </w:rPr>
      </w:pPr>
      <w:r w:rsidRPr="00167EBC">
        <w:rPr>
          <w:rFonts w:cstheme="minorHAnsi"/>
          <w:b/>
          <w:color w:val="000000" w:themeColor="text1"/>
          <w:sz w:val="24"/>
          <w:szCs w:val="24"/>
        </w:rPr>
        <w:t xml:space="preserve">Επισημαίνεται ότι, σε περίπτωση κριτηρίων που δεν μπορούν να εφαρμοστούν, λόγω της φύσης του ιδρύματος, να σημειώνεται </w:t>
      </w:r>
      <w:r w:rsidRPr="00167EBC">
        <w:rPr>
          <w:rFonts w:cstheme="minorHAnsi"/>
          <w:b/>
          <w:i/>
          <w:color w:val="000000" w:themeColor="text1"/>
          <w:sz w:val="24"/>
          <w:szCs w:val="24"/>
        </w:rPr>
        <w:t>Δ</w:t>
      </w:r>
      <w:r w:rsidR="00777A0B" w:rsidRPr="00167EBC">
        <w:rPr>
          <w:rFonts w:cstheme="minorHAnsi"/>
          <w:b/>
          <w:i/>
          <w:color w:val="000000" w:themeColor="text1"/>
          <w:sz w:val="24"/>
          <w:szCs w:val="24"/>
        </w:rPr>
        <w:t>/</w:t>
      </w:r>
      <w:r w:rsidRPr="00167EBC">
        <w:rPr>
          <w:rFonts w:cstheme="minorHAnsi"/>
          <w:b/>
          <w:i/>
          <w:color w:val="000000" w:themeColor="text1"/>
          <w:sz w:val="24"/>
          <w:szCs w:val="24"/>
        </w:rPr>
        <w:t>Ε = Δεν εφαρμόζεται</w:t>
      </w:r>
      <w:r w:rsidRPr="00167EBC">
        <w:rPr>
          <w:rFonts w:cstheme="minorHAnsi"/>
          <w:b/>
          <w:color w:val="000000" w:themeColor="text1"/>
          <w:sz w:val="24"/>
          <w:szCs w:val="24"/>
        </w:rPr>
        <w:t xml:space="preserve"> και να </w:t>
      </w:r>
      <w:r w:rsidRPr="00167EBC">
        <w:rPr>
          <w:rFonts w:cstheme="minorHAnsi"/>
          <w:b/>
          <w:color w:val="000000" w:themeColor="text1"/>
          <w:sz w:val="24"/>
          <w:szCs w:val="24"/>
          <w:u w:val="single"/>
        </w:rPr>
        <w:t>εξηγήσετε ποια είναι η αντίστοιχη πολιτική του Ιδρύματος για το συγκεκριμένο κριτήριο</w:t>
      </w:r>
      <w:r w:rsidRPr="00167EBC">
        <w:rPr>
          <w:rFonts w:cstheme="minorHAnsi"/>
          <w:b/>
          <w:color w:val="000000" w:themeColor="text1"/>
          <w:sz w:val="24"/>
          <w:szCs w:val="24"/>
        </w:rPr>
        <w:t>.</w:t>
      </w:r>
    </w:p>
    <w:p w14:paraId="6E2E868C" w14:textId="12CB8961" w:rsidR="00DB0116" w:rsidRPr="00167EBC" w:rsidRDefault="00DB0116" w:rsidP="00DB0116">
      <w:pPr>
        <w:rPr>
          <w:rFonts w:cstheme="minorHAnsi"/>
          <w:b/>
          <w:sz w:val="24"/>
          <w:szCs w:val="24"/>
        </w:rPr>
      </w:pPr>
    </w:p>
    <w:p w14:paraId="09EC883F" w14:textId="77777777" w:rsidR="00DB0116" w:rsidRPr="00167EBC" w:rsidRDefault="00DB0116" w:rsidP="00167EBC">
      <w:pPr>
        <w:shd w:val="clear" w:color="auto" w:fill="DEEAF6" w:themeFill="accent1" w:themeFillTint="33"/>
        <w:jc w:val="center"/>
        <w:rPr>
          <w:rFonts w:cstheme="minorHAnsi"/>
          <w:b/>
          <w:sz w:val="24"/>
          <w:szCs w:val="24"/>
        </w:rPr>
      </w:pPr>
      <w:r w:rsidRPr="00167EBC">
        <w:rPr>
          <w:rFonts w:cstheme="minorHAnsi"/>
          <w:b/>
          <w:sz w:val="24"/>
          <w:szCs w:val="24"/>
        </w:rPr>
        <w:t>ΕΠΙΤΡΟΠΗ ΕΣΩΤΕΡΙΚΗΣ ΠΟΙΟΤΗΤΑΣ</w:t>
      </w:r>
    </w:p>
    <w:p w14:paraId="52339534" w14:textId="77777777" w:rsidR="00DB0116" w:rsidRPr="00167EBC" w:rsidRDefault="00DB0116" w:rsidP="00DB0116">
      <w:pPr>
        <w:pStyle w:val="ListParagraph"/>
        <w:jc w:val="center"/>
        <w:rPr>
          <w:rFonts w:cstheme="minorHAnsi"/>
          <w:b/>
          <w:sz w:val="24"/>
          <w:szCs w:val="24"/>
        </w:rPr>
      </w:pPr>
    </w:p>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1"/>
        <w:gridCol w:w="4111"/>
      </w:tblGrid>
      <w:tr w:rsidR="00DB0116" w:rsidRPr="00777A0B" w14:paraId="48AB9958" w14:textId="77777777" w:rsidTr="00167EBC">
        <w:tc>
          <w:tcPr>
            <w:tcW w:w="-1" w:type="dxa"/>
            <w:vAlign w:val="center"/>
          </w:tcPr>
          <w:p w14:paraId="1FEFCE33" w14:textId="77777777" w:rsidR="00DB0116" w:rsidRPr="00167EBC" w:rsidRDefault="00DB0116" w:rsidP="00167EBC">
            <w:pPr>
              <w:pStyle w:val="ListParagraph"/>
              <w:ind w:left="0"/>
              <w:contextualSpacing w:val="0"/>
              <w:jc w:val="center"/>
              <w:rPr>
                <w:rFonts w:cstheme="minorHAnsi"/>
                <w:b/>
                <w:sz w:val="24"/>
                <w:szCs w:val="24"/>
              </w:rPr>
            </w:pPr>
            <w:r w:rsidRPr="00167EBC">
              <w:rPr>
                <w:rFonts w:cstheme="minorHAnsi"/>
                <w:b/>
                <w:sz w:val="24"/>
                <w:szCs w:val="24"/>
              </w:rPr>
              <w:t>ΟΝΟΜΑ</w:t>
            </w:r>
          </w:p>
        </w:tc>
        <w:tc>
          <w:tcPr>
            <w:tcW w:w="-1" w:type="dxa"/>
            <w:vAlign w:val="center"/>
          </w:tcPr>
          <w:p w14:paraId="4DC639FE" w14:textId="77777777" w:rsidR="00DB0116" w:rsidRPr="00167EBC" w:rsidRDefault="00DB0116" w:rsidP="00167EBC">
            <w:pPr>
              <w:pStyle w:val="ListParagraph"/>
              <w:ind w:left="0"/>
              <w:contextualSpacing w:val="0"/>
              <w:jc w:val="center"/>
              <w:rPr>
                <w:rFonts w:cstheme="minorHAnsi"/>
                <w:b/>
                <w:sz w:val="24"/>
                <w:szCs w:val="24"/>
              </w:rPr>
            </w:pPr>
            <w:r w:rsidRPr="00167EBC">
              <w:rPr>
                <w:rFonts w:cstheme="minorHAnsi"/>
                <w:b/>
                <w:sz w:val="24"/>
                <w:szCs w:val="24"/>
              </w:rPr>
              <w:t>ΤΙΤΛΟΣ/ ΒΑΘΜΙΔΑ</w:t>
            </w:r>
          </w:p>
        </w:tc>
      </w:tr>
      <w:tr w:rsidR="00DB0116" w:rsidRPr="00777A0B" w14:paraId="58C8DF8D" w14:textId="77777777" w:rsidTr="00167EBC">
        <w:tc>
          <w:tcPr>
            <w:tcW w:w="-1" w:type="dxa"/>
            <w:vAlign w:val="center"/>
          </w:tcPr>
          <w:p w14:paraId="7A269729" w14:textId="77777777" w:rsidR="00DB0116" w:rsidRPr="00167EBC" w:rsidRDefault="00DB0116" w:rsidP="00167EBC">
            <w:pPr>
              <w:pStyle w:val="ListParagraph"/>
              <w:ind w:left="0"/>
              <w:contextualSpacing w:val="0"/>
              <w:rPr>
                <w:rFonts w:cstheme="minorHAnsi"/>
                <w:sz w:val="24"/>
                <w:szCs w:val="24"/>
              </w:rPr>
            </w:pPr>
          </w:p>
        </w:tc>
        <w:tc>
          <w:tcPr>
            <w:tcW w:w="-1" w:type="dxa"/>
            <w:vAlign w:val="center"/>
          </w:tcPr>
          <w:p w14:paraId="35820A10" w14:textId="77777777" w:rsidR="00DB0116" w:rsidRPr="00167EBC" w:rsidRDefault="00DB0116" w:rsidP="00167EBC">
            <w:pPr>
              <w:pStyle w:val="ListParagraph"/>
              <w:ind w:left="0"/>
              <w:contextualSpacing w:val="0"/>
              <w:rPr>
                <w:rFonts w:cstheme="minorHAnsi"/>
                <w:sz w:val="24"/>
                <w:szCs w:val="24"/>
              </w:rPr>
            </w:pPr>
          </w:p>
        </w:tc>
      </w:tr>
      <w:tr w:rsidR="00DB0116" w:rsidRPr="00777A0B" w14:paraId="76B0562E" w14:textId="77777777" w:rsidTr="00167EBC">
        <w:tc>
          <w:tcPr>
            <w:tcW w:w="-1" w:type="dxa"/>
            <w:vAlign w:val="center"/>
          </w:tcPr>
          <w:p w14:paraId="2D3518F6" w14:textId="77777777" w:rsidR="00DB0116" w:rsidRPr="00167EBC" w:rsidRDefault="00DB0116" w:rsidP="00167EBC">
            <w:pPr>
              <w:pStyle w:val="ListParagraph"/>
              <w:ind w:left="0"/>
              <w:contextualSpacing w:val="0"/>
              <w:rPr>
                <w:rFonts w:cstheme="minorHAnsi"/>
                <w:sz w:val="24"/>
                <w:szCs w:val="24"/>
              </w:rPr>
            </w:pPr>
          </w:p>
        </w:tc>
        <w:tc>
          <w:tcPr>
            <w:tcW w:w="-1" w:type="dxa"/>
            <w:vAlign w:val="center"/>
          </w:tcPr>
          <w:p w14:paraId="690B6F0E" w14:textId="77777777" w:rsidR="00DB0116" w:rsidRPr="00167EBC" w:rsidRDefault="00DB0116" w:rsidP="00167EBC">
            <w:pPr>
              <w:pStyle w:val="ListParagraph"/>
              <w:ind w:left="0"/>
              <w:contextualSpacing w:val="0"/>
              <w:rPr>
                <w:rFonts w:cstheme="minorHAnsi"/>
                <w:sz w:val="24"/>
                <w:szCs w:val="24"/>
              </w:rPr>
            </w:pPr>
          </w:p>
        </w:tc>
      </w:tr>
      <w:tr w:rsidR="00DB0116" w:rsidRPr="00777A0B" w14:paraId="68499D19" w14:textId="77777777" w:rsidTr="00167EBC">
        <w:tc>
          <w:tcPr>
            <w:tcW w:w="-1" w:type="dxa"/>
            <w:vAlign w:val="center"/>
          </w:tcPr>
          <w:p w14:paraId="65E72AB4" w14:textId="77777777" w:rsidR="00DB0116" w:rsidRPr="00167EBC" w:rsidRDefault="00DB0116" w:rsidP="00167EBC">
            <w:pPr>
              <w:pStyle w:val="ListParagraph"/>
              <w:ind w:left="0"/>
              <w:contextualSpacing w:val="0"/>
              <w:rPr>
                <w:rFonts w:cstheme="minorHAnsi"/>
                <w:sz w:val="24"/>
                <w:szCs w:val="24"/>
              </w:rPr>
            </w:pPr>
          </w:p>
        </w:tc>
        <w:tc>
          <w:tcPr>
            <w:tcW w:w="-1" w:type="dxa"/>
            <w:vAlign w:val="center"/>
          </w:tcPr>
          <w:p w14:paraId="705E2F4D" w14:textId="77777777" w:rsidR="00DB0116" w:rsidRPr="00167EBC" w:rsidRDefault="00DB0116" w:rsidP="00167EBC">
            <w:pPr>
              <w:pStyle w:val="ListParagraph"/>
              <w:ind w:left="0"/>
              <w:contextualSpacing w:val="0"/>
              <w:rPr>
                <w:rFonts w:cstheme="minorHAnsi"/>
                <w:sz w:val="24"/>
                <w:szCs w:val="24"/>
              </w:rPr>
            </w:pPr>
          </w:p>
        </w:tc>
      </w:tr>
      <w:tr w:rsidR="00DB0116" w:rsidRPr="00777A0B" w14:paraId="63BFF935" w14:textId="77777777" w:rsidTr="00167EBC">
        <w:tc>
          <w:tcPr>
            <w:tcW w:w="-1" w:type="dxa"/>
            <w:vAlign w:val="center"/>
          </w:tcPr>
          <w:p w14:paraId="6B1CB94C" w14:textId="77777777" w:rsidR="00DB0116" w:rsidRPr="00167EBC" w:rsidRDefault="00DB0116" w:rsidP="00167EBC">
            <w:pPr>
              <w:pStyle w:val="ListParagraph"/>
              <w:ind w:left="0"/>
              <w:contextualSpacing w:val="0"/>
              <w:rPr>
                <w:rFonts w:cstheme="minorHAnsi"/>
                <w:sz w:val="24"/>
                <w:szCs w:val="24"/>
              </w:rPr>
            </w:pPr>
          </w:p>
        </w:tc>
        <w:tc>
          <w:tcPr>
            <w:tcW w:w="-1" w:type="dxa"/>
            <w:vAlign w:val="center"/>
          </w:tcPr>
          <w:p w14:paraId="47FD840E" w14:textId="77777777" w:rsidR="00DB0116" w:rsidRPr="00167EBC" w:rsidRDefault="00DB0116" w:rsidP="00167EBC">
            <w:pPr>
              <w:pStyle w:val="ListParagraph"/>
              <w:ind w:left="0"/>
              <w:contextualSpacing w:val="0"/>
              <w:rPr>
                <w:rFonts w:cstheme="minorHAnsi"/>
                <w:sz w:val="24"/>
                <w:szCs w:val="24"/>
              </w:rPr>
            </w:pPr>
          </w:p>
        </w:tc>
      </w:tr>
      <w:tr w:rsidR="00DB0116" w:rsidRPr="00777A0B" w14:paraId="4B6957B4" w14:textId="77777777" w:rsidTr="00167EBC">
        <w:tc>
          <w:tcPr>
            <w:tcW w:w="-1" w:type="dxa"/>
            <w:vAlign w:val="center"/>
          </w:tcPr>
          <w:p w14:paraId="56C84437" w14:textId="77777777" w:rsidR="00DB0116" w:rsidRPr="00167EBC" w:rsidRDefault="00DB0116" w:rsidP="00167EBC">
            <w:pPr>
              <w:pStyle w:val="ListParagraph"/>
              <w:ind w:left="0"/>
              <w:contextualSpacing w:val="0"/>
              <w:rPr>
                <w:rFonts w:cstheme="minorHAnsi"/>
                <w:sz w:val="24"/>
                <w:szCs w:val="24"/>
              </w:rPr>
            </w:pPr>
          </w:p>
        </w:tc>
        <w:tc>
          <w:tcPr>
            <w:tcW w:w="-1" w:type="dxa"/>
            <w:vAlign w:val="center"/>
          </w:tcPr>
          <w:p w14:paraId="5BEDC347" w14:textId="77777777" w:rsidR="00DB0116" w:rsidRPr="00167EBC" w:rsidRDefault="00DB0116" w:rsidP="00167EBC">
            <w:pPr>
              <w:pStyle w:val="ListParagraph"/>
              <w:ind w:left="0"/>
              <w:contextualSpacing w:val="0"/>
              <w:rPr>
                <w:rFonts w:cstheme="minorHAnsi"/>
                <w:sz w:val="24"/>
                <w:szCs w:val="24"/>
              </w:rPr>
            </w:pPr>
          </w:p>
        </w:tc>
      </w:tr>
    </w:tbl>
    <w:p w14:paraId="23567739" w14:textId="77777777" w:rsidR="00BE11E7" w:rsidRPr="00167EBC" w:rsidRDefault="00BE11E7" w:rsidP="00BE11E7">
      <w:pPr>
        <w:rPr>
          <w:rFonts w:cstheme="minorHAnsi"/>
          <w:sz w:val="24"/>
          <w:szCs w:val="24"/>
        </w:rPr>
      </w:pPr>
    </w:p>
    <w:p w14:paraId="645CB266" w14:textId="77777777" w:rsidR="00DB0116" w:rsidRPr="00167EBC" w:rsidRDefault="00DB0116" w:rsidP="00167EBC">
      <w:pPr>
        <w:shd w:val="clear" w:color="auto" w:fill="DEEAF6" w:themeFill="accent1" w:themeFillTint="33"/>
        <w:spacing w:after="0"/>
        <w:rPr>
          <w:rFonts w:cstheme="minorHAnsi"/>
          <w:b/>
          <w:sz w:val="24"/>
          <w:szCs w:val="24"/>
        </w:rPr>
      </w:pPr>
      <w:r w:rsidRPr="00167EBC">
        <w:rPr>
          <w:rFonts w:cstheme="minorHAnsi"/>
          <w:b/>
          <w:sz w:val="24"/>
          <w:szCs w:val="24"/>
        </w:rPr>
        <w:t>Ανώτατος Κατά τον Νόμο Υπεύθυνος Αξιωματούχος Ιδρύματος</w:t>
      </w:r>
    </w:p>
    <w:p w14:paraId="5334CE8B" w14:textId="77777777" w:rsidR="00DB0116" w:rsidRPr="00167EBC" w:rsidRDefault="00DB0116" w:rsidP="00DB0116">
      <w:pPr>
        <w:spacing w:after="0"/>
        <w:rPr>
          <w:rFonts w:cstheme="minorHAnsi"/>
          <w:b/>
          <w:sz w:val="24"/>
          <w:szCs w:val="24"/>
        </w:rPr>
      </w:pPr>
    </w:p>
    <w:tbl>
      <w:tblPr>
        <w:tblStyle w:val="TableGrid"/>
        <w:tblW w:w="0" w:type="auto"/>
        <w:tblLook w:val="04A0" w:firstRow="1" w:lastRow="0" w:firstColumn="1" w:lastColumn="0" w:noHBand="0" w:noVBand="1"/>
      </w:tblPr>
      <w:tblGrid>
        <w:gridCol w:w="2263"/>
        <w:gridCol w:w="1560"/>
        <w:gridCol w:w="4479"/>
      </w:tblGrid>
      <w:tr w:rsidR="00B71E5C" w14:paraId="6D95EA08" w14:textId="77777777" w:rsidTr="00167EBC">
        <w:trPr>
          <w:trHeight w:val="454"/>
        </w:trPr>
        <w:tc>
          <w:tcPr>
            <w:tcW w:w="2263" w:type="dxa"/>
            <w:vAlign w:val="center"/>
          </w:tcPr>
          <w:p w14:paraId="6B011D5E" w14:textId="116845D6" w:rsidR="00B71E5C" w:rsidRDefault="00B71E5C" w:rsidP="00E67733">
            <w:pPr>
              <w:spacing w:after="0"/>
              <w:rPr>
                <w:rFonts w:cstheme="minorHAnsi"/>
                <w:b/>
                <w:sz w:val="24"/>
                <w:szCs w:val="24"/>
              </w:rPr>
            </w:pPr>
            <w:r w:rsidRPr="0098731A">
              <w:rPr>
                <w:rFonts w:cstheme="minorHAnsi"/>
                <w:b/>
                <w:sz w:val="24"/>
                <w:szCs w:val="24"/>
              </w:rPr>
              <w:t>Όνομα:</w:t>
            </w:r>
          </w:p>
        </w:tc>
        <w:tc>
          <w:tcPr>
            <w:tcW w:w="6039" w:type="dxa"/>
            <w:gridSpan w:val="2"/>
            <w:vAlign w:val="center"/>
          </w:tcPr>
          <w:p w14:paraId="24D07E9C" w14:textId="77777777" w:rsidR="00B71E5C" w:rsidRDefault="00B71E5C" w:rsidP="00996C20">
            <w:pPr>
              <w:spacing w:after="0"/>
              <w:rPr>
                <w:rFonts w:cstheme="minorHAnsi"/>
                <w:b/>
                <w:sz w:val="24"/>
                <w:szCs w:val="24"/>
              </w:rPr>
            </w:pPr>
          </w:p>
        </w:tc>
      </w:tr>
      <w:tr w:rsidR="00B71E5C" w14:paraId="5D125912" w14:textId="77777777" w:rsidTr="00167EBC">
        <w:trPr>
          <w:trHeight w:val="454"/>
        </w:trPr>
        <w:tc>
          <w:tcPr>
            <w:tcW w:w="2263" w:type="dxa"/>
            <w:vAlign w:val="center"/>
          </w:tcPr>
          <w:p w14:paraId="2B401A10" w14:textId="48D4271E" w:rsidR="00B71E5C" w:rsidRDefault="00B71E5C" w:rsidP="00E67733">
            <w:pPr>
              <w:spacing w:after="0"/>
              <w:rPr>
                <w:rFonts w:cstheme="minorHAnsi"/>
                <w:b/>
                <w:sz w:val="24"/>
                <w:szCs w:val="24"/>
              </w:rPr>
            </w:pPr>
            <w:r w:rsidRPr="00F04C2D">
              <w:rPr>
                <w:rFonts w:cstheme="minorHAnsi"/>
                <w:b/>
                <w:sz w:val="24"/>
                <w:szCs w:val="24"/>
              </w:rPr>
              <w:t>Βαθμίδα/ Ιδιότητα:</w:t>
            </w:r>
          </w:p>
        </w:tc>
        <w:tc>
          <w:tcPr>
            <w:tcW w:w="6039" w:type="dxa"/>
            <w:gridSpan w:val="2"/>
            <w:vAlign w:val="center"/>
          </w:tcPr>
          <w:p w14:paraId="553493AE" w14:textId="77777777" w:rsidR="00B71E5C" w:rsidRDefault="00B71E5C" w:rsidP="00996C20">
            <w:pPr>
              <w:spacing w:after="0"/>
              <w:rPr>
                <w:rFonts w:cstheme="minorHAnsi"/>
                <w:b/>
                <w:sz w:val="24"/>
                <w:szCs w:val="24"/>
              </w:rPr>
            </w:pPr>
          </w:p>
        </w:tc>
      </w:tr>
      <w:tr w:rsidR="00B71E5C" w14:paraId="270BCA46" w14:textId="77777777" w:rsidTr="00167EBC">
        <w:trPr>
          <w:trHeight w:hRule="exact" w:val="1701"/>
        </w:trPr>
        <w:tc>
          <w:tcPr>
            <w:tcW w:w="2263" w:type="dxa"/>
            <w:vAlign w:val="center"/>
          </w:tcPr>
          <w:p w14:paraId="6C1329FE" w14:textId="7BEE7FDB" w:rsidR="00B71E5C" w:rsidRPr="00996C20" w:rsidRDefault="00E67733" w:rsidP="00E67733">
            <w:pPr>
              <w:rPr>
                <w:rFonts w:cstheme="minorHAnsi"/>
                <w:b/>
                <w:sz w:val="24"/>
                <w:szCs w:val="24"/>
              </w:rPr>
            </w:pPr>
            <w:r>
              <w:rPr>
                <w:rFonts w:cstheme="minorHAnsi"/>
                <w:b/>
                <w:sz w:val="24"/>
                <w:szCs w:val="24"/>
              </w:rPr>
              <w:t>Υπογραφή</w:t>
            </w:r>
          </w:p>
        </w:tc>
        <w:tc>
          <w:tcPr>
            <w:tcW w:w="6039" w:type="dxa"/>
            <w:gridSpan w:val="2"/>
            <w:vAlign w:val="center"/>
          </w:tcPr>
          <w:p w14:paraId="363EECB6" w14:textId="77777777" w:rsidR="00B71E5C" w:rsidRDefault="00B71E5C" w:rsidP="00996C20">
            <w:pPr>
              <w:spacing w:after="0"/>
              <w:rPr>
                <w:rFonts w:cstheme="minorHAnsi"/>
                <w:b/>
                <w:sz w:val="24"/>
                <w:szCs w:val="24"/>
              </w:rPr>
            </w:pPr>
          </w:p>
        </w:tc>
      </w:tr>
      <w:tr w:rsidR="00B71E5C" w14:paraId="2ED53ADC" w14:textId="77777777" w:rsidTr="00167EBC">
        <w:trPr>
          <w:trHeight w:val="454"/>
        </w:trPr>
        <w:tc>
          <w:tcPr>
            <w:tcW w:w="3823" w:type="dxa"/>
            <w:gridSpan w:val="2"/>
            <w:vAlign w:val="center"/>
          </w:tcPr>
          <w:p w14:paraId="57B2D92E" w14:textId="67A64674" w:rsidR="00B71E5C" w:rsidRDefault="00B71E5C" w:rsidP="00E67733">
            <w:pPr>
              <w:rPr>
                <w:rFonts w:cstheme="minorHAnsi"/>
                <w:sz w:val="24"/>
                <w:szCs w:val="24"/>
              </w:rPr>
            </w:pPr>
            <w:r w:rsidRPr="00FF7DED">
              <w:rPr>
                <w:rFonts w:cstheme="minorHAnsi"/>
                <w:b/>
                <w:sz w:val="24"/>
                <w:szCs w:val="24"/>
              </w:rPr>
              <w:t>Τηλ</w:t>
            </w:r>
            <w:r>
              <w:rPr>
                <w:rFonts w:cstheme="minorHAnsi"/>
                <w:b/>
                <w:sz w:val="24"/>
                <w:szCs w:val="24"/>
              </w:rPr>
              <w:t>έφωνο</w:t>
            </w:r>
            <w:r w:rsidRPr="00FF7DED">
              <w:rPr>
                <w:rFonts w:cstheme="minorHAnsi"/>
                <w:b/>
                <w:sz w:val="24"/>
                <w:szCs w:val="24"/>
              </w:rPr>
              <w:t>:</w:t>
            </w:r>
          </w:p>
        </w:tc>
        <w:tc>
          <w:tcPr>
            <w:tcW w:w="4479" w:type="dxa"/>
            <w:vAlign w:val="center"/>
          </w:tcPr>
          <w:p w14:paraId="0342A589" w14:textId="77777777" w:rsidR="00B71E5C" w:rsidRDefault="00B71E5C" w:rsidP="00996C20">
            <w:pPr>
              <w:spacing w:after="0"/>
              <w:rPr>
                <w:rFonts w:cstheme="minorHAnsi"/>
                <w:sz w:val="24"/>
                <w:szCs w:val="24"/>
              </w:rPr>
            </w:pPr>
          </w:p>
        </w:tc>
      </w:tr>
      <w:tr w:rsidR="00B71E5C" w14:paraId="3AA6B9F0" w14:textId="77777777" w:rsidTr="00167EBC">
        <w:trPr>
          <w:trHeight w:val="454"/>
        </w:trPr>
        <w:tc>
          <w:tcPr>
            <w:tcW w:w="3823" w:type="dxa"/>
            <w:gridSpan w:val="2"/>
            <w:vAlign w:val="center"/>
          </w:tcPr>
          <w:p w14:paraId="1C9EBCB1" w14:textId="5AE15588" w:rsidR="00B71E5C" w:rsidRPr="00FF7DED" w:rsidDel="00B71E5C" w:rsidRDefault="00B71E5C" w:rsidP="00E67733">
            <w:pPr>
              <w:rPr>
                <w:rFonts w:cstheme="minorHAnsi"/>
                <w:b/>
                <w:sz w:val="24"/>
                <w:szCs w:val="24"/>
              </w:rPr>
            </w:pPr>
            <w:r w:rsidRPr="00B71E5C">
              <w:rPr>
                <w:rFonts w:cstheme="minorHAnsi"/>
                <w:b/>
                <w:sz w:val="24"/>
                <w:szCs w:val="24"/>
              </w:rPr>
              <w:t xml:space="preserve">Διεύθυνση </w:t>
            </w:r>
            <w:r>
              <w:rPr>
                <w:rFonts w:cstheme="minorHAnsi"/>
                <w:b/>
                <w:sz w:val="24"/>
                <w:szCs w:val="24"/>
              </w:rPr>
              <w:t>Η</w:t>
            </w:r>
            <w:r w:rsidRPr="00B71E5C">
              <w:rPr>
                <w:rFonts w:cstheme="minorHAnsi"/>
                <w:b/>
                <w:sz w:val="24"/>
                <w:szCs w:val="24"/>
              </w:rPr>
              <w:t>λεκτ</w:t>
            </w:r>
            <w:r>
              <w:rPr>
                <w:rFonts w:cstheme="minorHAnsi"/>
                <w:b/>
                <w:sz w:val="24"/>
                <w:szCs w:val="24"/>
              </w:rPr>
              <w:t>ρ. Τ</w:t>
            </w:r>
            <w:r w:rsidRPr="00B71E5C">
              <w:rPr>
                <w:rFonts w:cstheme="minorHAnsi"/>
                <w:b/>
                <w:sz w:val="24"/>
                <w:szCs w:val="24"/>
              </w:rPr>
              <w:t>αχυδρομείου</w:t>
            </w:r>
            <w:r w:rsidRPr="006102CA">
              <w:rPr>
                <w:rFonts w:cstheme="minorHAnsi"/>
                <w:b/>
                <w:sz w:val="24"/>
                <w:szCs w:val="24"/>
              </w:rPr>
              <w:t>:</w:t>
            </w:r>
          </w:p>
        </w:tc>
        <w:tc>
          <w:tcPr>
            <w:tcW w:w="4479" w:type="dxa"/>
            <w:vAlign w:val="center"/>
          </w:tcPr>
          <w:p w14:paraId="10B99571" w14:textId="77777777" w:rsidR="00B71E5C" w:rsidRDefault="00B71E5C" w:rsidP="00996C20">
            <w:pPr>
              <w:spacing w:after="0"/>
              <w:rPr>
                <w:rFonts w:cstheme="minorHAnsi"/>
                <w:sz w:val="24"/>
                <w:szCs w:val="24"/>
              </w:rPr>
            </w:pPr>
          </w:p>
        </w:tc>
      </w:tr>
      <w:tr w:rsidR="00B71E5C" w14:paraId="550852C8" w14:textId="77777777" w:rsidTr="00167EBC">
        <w:trPr>
          <w:trHeight w:val="454"/>
        </w:trPr>
        <w:tc>
          <w:tcPr>
            <w:tcW w:w="3823" w:type="dxa"/>
            <w:gridSpan w:val="2"/>
            <w:vAlign w:val="center"/>
          </w:tcPr>
          <w:p w14:paraId="02252793" w14:textId="7AE8214B" w:rsidR="00B71E5C" w:rsidRPr="006102CA" w:rsidRDefault="00B71E5C" w:rsidP="00E67733">
            <w:pPr>
              <w:spacing w:after="0"/>
              <w:rPr>
                <w:rFonts w:cstheme="minorHAnsi"/>
                <w:b/>
                <w:sz w:val="24"/>
                <w:szCs w:val="24"/>
              </w:rPr>
            </w:pPr>
            <w:r>
              <w:rPr>
                <w:rFonts w:cstheme="minorHAnsi"/>
                <w:b/>
                <w:sz w:val="24"/>
                <w:szCs w:val="24"/>
              </w:rPr>
              <w:t>Ιστοτόπος Ιδρύματος:</w:t>
            </w:r>
          </w:p>
        </w:tc>
        <w:tc>
          <w:tcPr>
            <w:tcW w:w="4479" w:type="dxa"/>
            <w:vAlign w:val="center"/>
          </w:tcPr>
          <w:p w14:paraId="666BEA4C" w14:textId="77777777" w:rsidR="00B71E5C" w:rsidRDefault="00B71E5C" w:rsidP="00996C20">
            <w:pPr>
              <w:spacing w:after="0"/>
              <w:rPr>
                <w:rFonts w:cstheme="minorHAnsi"/>
                <w:sz w:val="24"/>
                <w:szCs w:val="24"/>
              </w:rPr>
            </w:pPr>
          </w:p>
        </w:tc>
      </w:tr>
    </w:tbl>
    <w:p w14:paraId="722BB06F" w14:textId="77777777" w:rsidR="00BE11E7" w:rsidRPr="00167EBC" w:rsidRDefault="00BE11E7" w:rsidP="00BE11E7">
      <w:pPr>
        <w:tabs>
          <w:tab w:val="left" w:pos="-1701"/>
        </w:tabs>
        <w:jc w:val="center"/>
        <w:rPr>
          <w:rFonts w:cstheme="minorHAnsi"/>
          <w:b/>
          <w:sz w:val="24"/>
          <w:szCs w:val="24"/>
        </w:rPr>
      </w:pPr>
      <w:r w:rsidRPr="00167EBC">
        <w:rPr>
          <w:rFonts w:cstheme="minorHAnsi"/>
          <w:b/>
          <w:sz w:val="24"/>
          <w:szCs w:val="24"/>
        </w:rPr>
        <w:lastRenderedPageBreak/>
        <w:t>ΠΙΝΑΚΑΣ ΠΕΡΙΕΧΟΜΕΝΩΝ</w:t>
      </w:r>
    </w:p>
    <w:sdt>
      <w:sdtPr>
        <w:rPr>
          <w:rFonts w:asciiTheme="minorHAnsi" w:eastAsiaTheme="minorEastAsia" w:hAnsiTheme="minorHAnsi" w:cs="Times New Roman"/>
          <w:color w:val="auto"/>
          <w:sz w:val="2"/>
          <w:szCs w:val="22"/>
        </w:rPr>
        <w:id w:val="1260256652"/>
        <w:docPartObj>
          <w:docPartGallery w:val="Table of Contents"/>
          <w:docPartUnique/>
        </w:docPartObj>
      </w:sdtPr>
      <w:sdtEndPr>
        <w:rPr>
          <w:b/>
          <w:bCs/>
          <w:noProof/>
          <w:sz w:val="22"/>
        </w:rPr>
      </w:sdtEndPr>
      <w:sdtContent>
        <w:p w14:paraId="0D7C517A" w14:textId="09BBA3AB" w:rsidR="00996C20" w:rsidRPr="007B509F" w:rsidRDefault="00996C20" w:rsidP="00167EBC">
          <w:pPr>
            <w:pStyle w:val="TOCHeading"/>
            <w:spacing w:before="40" w:after="40" w:line="240" w:lineRule="auto"/>
            <w:rPr>
              <w:sz w:val="14"/>
            </w:rPr>
          </w:pPr>
        </w:p>
        <w:p w14:paraId="4AF6F83B" w14:textId="1276304E" w:rsidR="00A6215F" w:rsidRDefault="00996C20" w:rsidP="00A6215F">
          <w:pPr>
            <w:pStyle w:val="TOC1"/>
            <w:spacing w:before="40" w:after="40"/>
            <w:rPr>
              <w:rFonts w:cstheme="minorBidi"/>
              <w:noProof/>
              <w:lang w:val="en-GB" w:eastAsia="en-GB"/>
            </w:rPr>
          </w:pPr>
          <w:r>
            <w:fldChar w:fldCharType="begin"/>
          </w:r>
          <w:r>
            <w:instrText xml:space="preserve"> TOC \o "1-3" \h \z \u </w:instrText>
          </w:r>
          <w:r>
            <w:fldChar w:fldCharType="separate"/>
          </w:r>
          <w:hyperlink w:anchor="_Toc86406062" w:history="1">
            <w:r w:rsidR="00A6215F" w:rsidRPr="00940095">
              <w:rPr>
                <w:rStyle w:val="Hyperlink"/>
                <w:noProof/>
              </w:rPr>
              <w:t>1.</w:t>
            </w:r>
            <w:r w:rsidR="00A6215F">
              <w:rPr>
                <w:rFonts w:cstheme="minorBidi"/>
                <w:noProof/>
                <w:lang w:val="en-GB" w:eastAsia="en-GB"/>
              </w:rPr>
              <w:tab/>
            </w:r>
            <w:r w:rsidR="00A6215F" w:rsidRPr="00940095">
              <w:rPr>
                <w:rStyle w:val="Hyperlink"/>
                <w:noProof/>
              </w:rPr>
              <w:t xml:space="preserve">Το Προφίλ του Ιδρύματος </w:t>
            </w:r>
            <w:r w:rsidR="00A6215F" w:rsidRPr="00A6215F">
              <w:rPr>
                <w:rStyle w:val="Hyperlink"/>
                <w:noProof/>
              </w:rPr>
              <w:t xml:space="preserve">(Πανεπιστημίου ή </w:t>
            </w:r>
            <w:r w:rsidR="00A6215F">
              <w:rPr>
                <w:rStyle w:val="Hyperlink"/>
                <w:noProof/>
              </w:rPr>
              <w:t>ΣΤΕ</w:t>
            </w:r>
            <w:r w:rsidR="00A6215F" w:rsidRPr="00A6215F">
              <w:rPr>
                <w:rStyle w:val="Hyperlink"/>
                <w:noProof/>
              </w:rPr>
              <w:t>)</w:t>
            </w:r>
            <w:r w:rsidR="00A6215F">
              <w:rPr>
                <w:noProof/>
                <w:webHidden/>
              </w:rPr>
              <w:tab/>
            </w:r>
            <w:r w:rsidR="00A6215F">
              <w:rPr>
                <w:noProof/>
                <w:webHidden/>
              </w:rPr>
              <w:fldChar w:fldCharType="begin"/>
            </w:r>
            <w:r w:rsidR="00A6215F">
              <w:rPr>
                <w:noProof/>
                <w:webHidden/>
              </w:rPr>
              <w:instrText xml:space="preserve"> PAGEREF _Toc86406062 \h </w:instrText>
            </w:r>
            <w:r w:rsidR="00A6215F">
              <w:rPr>
                <w:noProof/>
                <w:webHidden/>
              </w:rPr>
            </w:r>
            <w:r w:rsidR="00A6215F">
              <w:rPr>
                <w:noProof/>
                <w:webHidden/>
              </w:rPr>
              <w:fldChar w:fldCharType="separate"/>
            </w:r>
            <w:r w:rsidR="006B30A2">
              <w:rPr>
                <w:noProof/>
                <w:webHidden/>
              </w:rPr>
              <w:t>1</w:t>
            </w:r>
            <w:r w:rsidR="00A6215F">
              <w:rPr>
                <w:noProof/>
                <w:webHidden/>
              </w:rPr>
              <w:fldChar w:fldCharType="end"/>
            </w:r>
          </w:hyperlink>
        </w:p>
        <w:p w14:paraId="7F9DD1D0" w14:textId="75A0F4AC" w:rsidR="00A6215F" w:rsidRDefault="00C279DF" w:rsidP="00A6215F">
          <w:pPr>
            <w:pStyle w:val="TOC2"/>
            <w:tabs>
              <w:tab w:val="left" w:pos="709"/>
              <w:tab w:val="left" w:pos="880"/>
              <w:tab w:val="right" w:leader="dot" w:pos="8302"/>
            </w:tabs>
            <w:spacing w:before="40" w:after="40"/>
            <w:rPr>
              <w:rFonts w:cstheme="minorBidi"/>
              <w:noProof/>
              <w:lang w:val="en-GB" w:eastAsia="en-GB"/>
            </w:rPr>
          </w:pPr>
          <w:hyperlink w:anchor="_Toc86406063" w:history="1">
            <w:r w:rsidR="00A6215F" w:rsidRPr="00940095">
              <w:rPr>
                <w:rStyle w:val="Hyperlink"/>
                <w:noProof/>
              </w:rPr>
              <w:t>1.1.</w:t>
            </w:r>
            <w:r w:rsidR="00A6215F">
              <w:rPr>
                <w:rFonts w:cstheme="minorBidi"/>
                <w:noProof/>
                <w:lang w:val="en-GB" w:eastAsia="en-GB"/>
              </w:rPr>
              <w:tab/>
            </w:r>
            <w:r w:rsidR="00A6215F" w:rsidRPr="00940095">
              <w:rPr>
                <w:rStyle w:val="Hyperlink"/>
                <w:noProof/>
              </w:rPr>
              <w:t>Όραμα (Vision)</w:t>
            </w:r>
            <w:r w:rsidR="00A6215F">
              <w:rPr>
                <w:noProof/>
                <w:webHidden/>
              </w:rPr>
              <w:tab/>
            </w:r>
            <w:r w:rsidR="00A6215F">
              <w:rPr>
                <w:noProof/>
                <w:webHidden/>
              </w:rPr>
              <w:fldChar w:fldCharType="begin"/>
            </w:r>
            <w:r w:rsidR="00A6215F">
              <w:rPr>
                <w:noProof/>
                <w:webHidden/>
              </w:rPr>
              <w:instrText xml:space="preserve"> PAGEREF _Toc86406063 \h </w:instrText>
            </w:r>
            <w:r w:rsidR="00A6215F">
              <w:rPr>
                <w:noProof/>
                <w:webHidden/>
              </w:rPr>
            </w:r>
            <w:r w:rsidR="00A6215F">
              <w:rPr>
                <w:noProof/>
                <w:webHidden/>
              </w:rPr>
              <w:fldChar w:fldCharType="separate"/>
            </w:r>
            <w:r w:rsidR="006B30A2">
              <w:rPr>
                <w:noProof/>
                <w:webHidden/>
              </w:rPr>
              <w:t>1</w:t>
            </w:r>
            <w:r w:rsidR="00A6215F">
              <w:rPr>
                <w:noProof/>
                <w:webHidden/>
              </w:rPr>
              <w:fldChar w:fldCharType="end"/>
            </w:r>
          </w:hyperlink>
        </w:p>
        <w:p w14:paraId="6487055B" w14:textId="72E5E47A" w:rsidR="00A6215F" w:rsidRDefault="00C279DF" w:rsidP="00A6215F">
          <w:pPr>
            <w:pStyle w:val="TOC2"/>
            <w:tabs>
              <w:tab w:val="left" w:pos="709"/>
              <w:tab w:val="left" w:pos="880"/>
              <w:tab w:val="right" w:leader="dot" w:pos="8302"/>
            </w:tabs>
            <w:spacing w:before="40" w:after="40"/>
            <w:rPr>
              <w:rFonts w:cstheme="minorBidi"/>
              <w:noProof/>
              <w:lang w:val="en-GB" w:eastAsia="en-GB"/>
            </w:rPr>
          </w:pPr>
          <w:hyperlink w:anchor="_Toc86406064" w:history="1">
            <w:r w:rsidR="00A6215F" w:rsidRPr="00940095">
              <w:rPr>
                <w:rStyle w:val="Hyperlink"/>
                <w:noProof/>
                <w:lang w:eastAsia="el-GR"/>
              </w:rPr>
              <w:t>1.2.</w:t>
            </w:r>
            <w:r w:rsidR="00A6215F">
              <w:rPr>
                <w:rFonts w:cstheme="minorBidi"/>
                <w:noProof/>
                <w:lang w:val="en-GB" w:eastAsia="en-GB"/>
              </w:rPr>
              <w:tab/>
            </w:r>
            <w:r w:rsidR="00A6215F" w:rsidRPr="00940095">
              <w:rPr>
                <w:rStyle w:val="Hyperlink"/>
                <w:noProof/>
                <w:lang w:eastAsia="el-GR"/>
              </w:rPr>
              <w:t>Αποστολή (Mission)</w:t>
            </w:r>
            <w:r w:rsidR="00A6215F">
              <w:rPr>
                <w:noProof/>
                <w:webHidden/>
              </w:rPr>
              <w:tab/>
            </w:r>
            <w:r w:rsidR="00A6215F">
              <w:rPr>
                <w:noProof/>
                <w:webHidden/>
              </w:rPr>
              <w:fldChar w:fldCharType="begin"/>
            </w:r>
            <w:r w:rsidR="00A6215F">
              <w:rPr>
                <w:noProof/>
                <w:webHidden/>
              </w:rPr>
              <w:instrText xml:space="preserve"> PAGEREF _Toc86406064 \h </w:instrText>
            </w:r>
            <w:r w:rsidR="00A6215F">
              <w:rPr>
                <w:noProof/>
                <w:webHidden/>
              </w:rPr>
            </w:r>
            <w:r w:rsidR="00A6215F">
              <w:rPr>
                <w:noProof/>
                <w:webHidden/>
              </w:rPr>
              <w:fldChar w:fldCharType="separate"/>
            </w:r>
            <w:r w:rsidR="006B30A2">
              <w:rPr>
                <w:noProof/>
                <w:webHidden/>
              </w:rPr>
              <w:t>2</w:t>
            </w:r>
            <w:r w:rsidR="00A6215F">
              <w:rPr>
                <w:noProof/>
                <w:webHidden/>
              </w:rPr>
              <w:fldChar w:fldCharType="end"/>
            </w:r>
          </w:hyperlink>
        </w:p>
        <w:p w14:paraId="2AE56A5F" w14:textId="219E24EC" w:rsidR="00A6215F" w:rsidRDefault="00C279DF" w:rsidP="00A6215F">
          <w:pPr>
            <w:pStyle w:val="TOC2"/>
            <w:tabs>
              <w:tab w:val="left" w:pos="709"/>
              <w:tab w:val="left" w:pos="880"/>
              <w:tab w:val="right" w:leader="dot" w:pos="8302"/>
            </w:tabs>
            <w:spacing w:before="40" w:after="40"/>
            <w:rPr>
              <w:rFonts w:cstheme="minorBidi"/>
              <w:noProof/>
              <w:lang w:val="en-GB" w:eastAsia="en-GB"/>
            </w:rPr>
          </w:pPr>
          <w:hyperlink w:anchor="_Toc86406065" w:history="1">
            <w:r w:rsidR="00A6215F" w:rsidRPr="00940095">
              <w:rPr>
                <w:rStyle w:val="Hyperlink"/>
                <w:noProof/>
                <w:lang w:eastAsia="el-GR"/>
              </w:rPr>
              <w:t>1.3.</w:t>
            </w:r>
            <w:r w:rsidR="00A6215F">
              <w:rPr>
                <w:rFonts w:cstheme="minorBidi"/>
                <w:noProof/>
                <w:lang w:val="en-GB" w:eastAsia="en-GB"/>
              </w:rPr>
              <w:tab/>
            </w:r>
            <w:r w:rsidR="00A6215F" w:rsidRPr="00940095">
              <w:rPr>
                <w:rStyle w:val="Hyperlink"/>
                <w:noProof/>
                <w:lang w:eastAsia="el-GR"/>
              </w:rPr>
              <w:t>Αξίες</w:t>
            </w:r>
            <w:r w:rsidR="00A6215F">
              <w:rPr>
                <w:noProof/>
                <w:webHidden/>
              </w:rPr>
              <w:tab/>
            </w:r>
            <w:r w:rsidR="00A6215F">
              <w:rPr>
                <w:noProof/>
                <w:webHidden/>
              </w:rPr>
              <w:fldChar w:fldCharType="begin"/>
            </w:r>
            <w:r w:rsidR="00A6215F">
              <w:rPr>
                <w:noProof/>
                <w:webHidden/>
              </w:rPr>
              <w:instrText xml:space="preserve"> PAGEREF _Toc86406065 \h </w:instrText>
            </w:r>
            <w:r w:rsidR="00A6215F">
              <w:rPr>
                <w:noProof/>
                <w:webHidden/>
              </w:rPr>
            </w:r>
            <w:r w:rsidR="00A6215F">
              <w:rPr>
                <w:noProof/>
                <w:webHidden/>
              </w:rPr>
              <w:fldChar w:fldCharType="separate"/>
            </w:r>
            <w:r w:rsidR="006B30A2">
              <w:rPr>
                <w:noProof/>
                <w:webHidden/>
              </w:rPr>
              <w:t>3</w:t>
            </w:r>
            <w:r w:rsidR="00A6215F">
              <w:rPr>
                <w:noProof/>
                <w:webHidden/>
              </w:rPr>
              <w:fldChar w:fldCharType="end"/>
            </w:r>
          </w:hyperlink>
        </w:p>
        <w:p w14:paraId="3E2E9115" w14:textId="1FC3DACF" w:rsidR="00A6215F" w:rsidRDefault="00C279DF" w:rsidP="00A6215F">
          <w:pPr>
            <w:pStyle w:val="TOC2"/>
            <w:tabs>
              <w:tab w:val="left" w:pos="709"/>
              <w:tab w:val="right" w:leader="dot" w:pos="8302"/>
            </w:tabs>
            <w:spacing w:before="40" w:after="40"/>
            <w:rPr>
              <w:rFonts w:cstheme="minorBidi"/>
              <w:noProof/>
              <w:lang w:val="en-GB" w:eastAsia="en-GB"/>
            </w:rPr>
          </w:pPr>
          <w:hyperlink w:anchor="_Toc86406066" w:history="1">
            <w:r w:rsidR="00A6215F" w:rsidRPr="00940095">
              <w:rPr>
                <w:rStyle w:val="Hyperlink"/>
                <w:noProof/>
                <w:lang w:eastAsia="el-GR"/>
              </w:rPr>
              <w:t>1.4 Οργανόγραμμα</w:t>
            </w:r>
            <w:r w:rsidR="00A6215F">
              <w:rPr>
                <w:noProof/>
                <w:webHidden/>
              </w:rPr>
              <w:tab/>
            </w:r>
            <w:r w:rsidR="00A6215F">
              <w:rPr>
                <w:noProof/>
                <w:webHidden/>
              </w:rPr>
              <w:fldChar w:fldCharType="begin"/>
            </w:r>
            <w:r w:rsidR="00A6215F">
              <w:rPr>
                <w:noProof/>
                <w:webHidden/>
              </w:rPr>
              <w:instrText xml:space="preserve"> PAGEREF _Toc86406066 \h </w:instrText>
            </w:r>
            <w:r w:rsidR="00A6215F">
              <w:rPr>
                <w:noProof/>
                <w:webHidden/>
              </w:rPr>
            </w:r>
            <w:r w:rsidR="00A6215F">
              <w:rPr>
                <w:noProof/>
                <w:webHidden/>
              </w:rPr>
              <w:fldChar w:fldCharType="separate"/>
            </w:r>
            <w:r w:rsidR="006B30A2">
              <w:rPr>
                <w:noProof/>
                <w:webHidden/>
              </w:rPr>
              <w:t>4</w:t>
            </w:r>
            <w:r w:rsidR="00A6215F">
              <w:rPr>
                <w:noProof/>
                <w:webHidden/>
              </w:rPr>
              <w:fldChar w:fldCharType="end"/>
            </w:r>
          </w:hyperlink>
        </w:p>
        <w:p w14:paraId="1B80B2EA" w14:textId="2877E4D8" w:rsidR="00A6215F" w:rsidRDefault="00C279DF" w:rsidP="00A6215F">
          <w:pPr>
            <w:pStyle w:val="TOC2"/>
            <w:tabs>
              <w:tab w:val="left" w:pos="709"/>
              <w:tab w:val="right" w:leader="dot" w:pos="8302"/>
            </w:tabs>
            <w:spacing w:before="40" w:after="40"/>
            <w:rPr>
              <w:rFonts w:cstheme="minorBidi"/>
              <w:noProof/>
              <w:lang w:val="en-GB" w:eastAsia="en-GB"/>
            </w:rPr>
          </w:pPr>
          <w:hyperlink w:anchor="_Toc86406067" w:history="1">
            <w:r w:rsidR="00A6215F" w:rsidRPr="00940095">
              <w:rPr>
                <w:rStyle w:val="Hyperlink"/>
                <w:noProof/>
                <w:lang w:eastAsia="el-GR"/>
              </w:rPr>
              <w:t>1.5. Συμβούλιο και Σύγκλητος</w:t>
            </w:r>
            <w:r w:rsidR="00A6215F">
              <w:rPr>
                <w:noProof/>
                <w:webHidden/>
              </w:rPr>
              <w:tab/>
            </w:r>
            <w:r w:rsidR="00A6215F">
              <w:rPr>
                <w:noProof/>
                <w:webHidden/>
              </w:rPr>
              <w:fldChar w:fldCharType="begin"/>
            </w:r>
            <w:r w:rsidR="00A6215F">
              <w:rPr>
                <w:noProof/>
                <w:webHidden/>
              </w:rPr>
              <w:instrText xml:space="preserve"> PAGEREF _Toc86406067 \h </w:instrText>
            </w:r>
            <w:r w:rsidR="00A6215F">
              <w:rPr>
                <w:noProof/>
                <w:webHidden/>
              </w:rPr>
            </w:r>
            <w:r w:rsidR="00A6215F">
              <w:rPr>
                <w:noProof/>
                <w:webHidden/>
              </w:rPr>
              <w:fldChar w:fldCharType="separate"/>
            </w:r>
            <w:r w:rsidR="006B30A2">
              <w:rPr>
                <w:noProof/>
                <w:webHidden/>
              </w:rPr>
              <w:t>5</w:t>
            </w:r>
            <w:r w:rsidR="00A6215F">
              <w:rPr>
                <w:noProof/>
                <w:webHidden/>
              </w:rPr>
              <w:fldChar w:fldCharType="end"/>
            </w:r>
          </w:hyperlink>
        </w:p>
        <w:p w14:paraId="335C7E25" w14:textId="164C0460" w:rsidR="00A6215F" w:rsidRDefault="00C279DF" w:rsidP="00A6215F">
          <w:pPr>
            <w:pStyle w:val="TOC2"/>
            <w:tabs>
              <w:tab w:val="left" w:pos="709"/>
              <w:tab w:val="right" w:leader="dot" w:pos="8302"/>
            </w:tabs>
            <w:spacing w:before="40" w:after="40"/>
            <w:rPr>
              <w:rFonts w:cstheme="minorBidi"/>
              <w:noProof/>
              <w:lang w:val="en-GB" w:eastAsia="en-GB"/>
            </w:rPr>
          </w:pPr>
          <w:hyperlink w:anchor="_Toc86406068" w:history="1">
            <w:r w:rsidR="00A6215F" w:rsidRPr="00940095">
              <w:rPr>
                <w:rStyle w:val="Hyperlink"/>
                <w:noProof/>
                <w:lang w:eastAsia="el-GR"/>
              </w:rPr>
              <w:t>1.6. Καταστατικός Χάρτης του Ιδρύματος</w:t>
            </w:r>
            <w:r w:rsidR="00A6215F">
              <w:rPr>
                <w:noProof/>
                <w:webHidden/>
              </w:rPr>
              <w:tab/>
            </w:r>
            <w:r w:rsidR="00A6215F">
              <w:rPr>
                <w:noProof/>
                <w:webHidden/>
              </w:rPr>
              <w:fldChar w:fldCharType="begin"/>
            </w:r>
            <w:r w:rsidR="00A6215F">
              <w:rPr>
                <w:noProof/>
                <w:webHidden/>
              </w:rPr>
              <w:instrText xml:space="preserve"> PAGEREF _Toc86406068 \h </w:instrText>
            </w:r>
            <w:r w:rsidR="00A6215F">
              <w:rPr>
                <w:noProof/>
                <w:webHidden/>
              </w:rPr>
            </w:r>
            <w:r w:rsidR="00A6215F">
              <w:rPr>
                <w:noProof/>
                <w:webHidden/>
              </w:rPr>
              <w:fldChar w:fldCharType="separate"/>
            </w:r>
            <w:r w:rsidR="006B30A2">
              <w:rPr>
                <w:noProof/>
                <w:webHidden/>
              </w:rPr>
              <w:t>6</w:t>
            </w:r>
            <w:r w:rsidR="00A6215F">
              <w:rPr>
                <w:noProof/>
                <w:webHidden/>
              </w:rPr>
              <w:fldChar w:fldCharType="end"/>
            </w:r>
          </w:hyperlink>
        </w:p>
        <w:p w14:paraId="7E6021B0" w14:textId="15C73125" w:rsidR="00A6215F" w:rsidRDefault="00C279DF" w:rsidP="00A6215F">
          <w:pPr>
            <w:pStyle w:val="TOC2"/>
            <w:tabs>
              <w:tab w:val="left" w:pos="709"/>
              <w:tab w:val="left" w:pos="880"/>
              <w:tab w:val="right" w:leader="dot" w:pos="8302"/>
            </w:tabs>
            <w:spacing w:before="40" w:after="40"/>
            <w:rPr>
              <w:rFonts w:cstheme="minorBidi"/>
              <w:noProof/>
              <w:lang w:val="en-GB" w:eastAsia="en-GB"/>
            </w:rPr>
          </w:pPr>
          <w:hyperlink w:anchor="_Toc86406069" w:history="1">
            <w:r w:rsidR="00A6215F" w:rsidRPr="00940095">
              <w:rPr>
                <w:rStyle w:val="Hyperlink"/>
                <w:noProof/>
                <w:lang w:eastAsia="el-GR"/>
              </w:rPr>
              <w:t>1.7.</w:t>
            </w:r>
            <w:r w:rsidR="00A6215F">
              <w:rPr>
                <w:rFonts w:cstheme="minorBidi"/>
                <w:noProof/>
                <w:lang w:val="en-GB" w:eastAsia="en-GB"/>
              </w:rPr>
              <w:tab/>
            </w:r>
            <w:r w:rsidR="00A6215F" w:rsidRPr="00940095">
              <w:rPr>
                <w:rStyle w:val="Hyperlink"/>
                <w:noProof/>
                <w:lang w:eastAsia="el-GR"/>
              </w:rPr>
              <w:t>Το Πανεπιστήμιο σε αριθμούς</w:t>
            </w:r>
            <w:r w:rsidR="00A6215F">
              <w:rPr>
                <w:noProof/>
                <w:webHidden/>
              </w:rPr>
              <w:tab/>
            </w:r>
            <w:r w:rsidR="00A6215F">
              <w:rPr>
                <w:noProof/>
                <w:webHidden/>
              </w:rPr>
              <w:fldChar w:fldCharType="begin"/>
            </w:r>
            <w:r w:rsidR="00A6215F">
              <w:rPr>
                <w:noProof/>
                <w:webHidden/>
              </w:rPr>
              <w:instrText xml:space="preserve"> PAGEREF _Toc86406069 \h </w:instrText>
            </w:r>
            <w:r w:rsidR="00A6215F">
              <w:rPr>
                <w:noProof/>
                <w:webHidden/>
              </w:rPr>
            </w:r>
            <w:r w:rsidR="00A6215F">
              <w:rPr>
                <w:noProof/>
                <w:webHidden/>
              </w:rPr>
              <w:fldChar w:fldCharType="separate"/>
            </w:r>
            <w:r w:rsidR="006B30A2">
              <w:rPr>
                <w:noProof/>
                <w:webHidden/>
              </w:rPr>
              <w:t>7</w:t>
            </w:r>
            <w:r w:rsidR="00A6215F">
              <w:rPr>
                <w:noProof/>
                <w:webHidden/>
              </w:rPr>
              <w:fldChar w:fldCharType="end"/>
            </w:r>
          </w:hyperlink>
        </w:p>
        <w:p w14:paraId="48F94B62" w14:textId="613A5E24" w:rsidR="00A6215F" w:rsidRDefault="00C279DF" w:rsidP="00A6215F">
          <w:pPr>
            <w:pStyle w:val="TOC2"/>
            <w:tabs>
              <w:tab w:val="left" w:pos="709"/>
              <w:tab w:val="left" w:pos="880"/>
              <w:tab w:val="right" w:leader="dot" w:pos="8302"/>
            </w:tabs>
            <w:spacing w:before="40" w:after="40"/>
            <w:rPr>
              <w:rFonts w:cstheme="minorBidi"/>
              <w:noProof/>
              <w:lang w:val="en-GB" w:eastAsia="en-GB"/>
            </w:rPr>
          </w:pPr>
          <w:hyperlink w:anchor="_Toc86406070" w:history="1">
            <w:r w:rsidR="00A6215F" w:rsidRPr="00940095">
              <w:rPr>
                <w:rStyle w:val="Hyperlink"/>
                <w:noProof/>
                <w:lang w:eastAsia="el-GR"/>
              </w:rPr>
              <w:t>1.8.</w:t>
            </w:r>
            <w:r w:rsidR="00A6215F">
              <w:rPr>
                <w:rFonts w:cstheme="minorBidi"/>
                <w:noProof/>
                <w:lang w:val="en-GB" w:eastAsia="en-GB"/>
              </w:rPr>
              <w:tab/>
            </w:r>
            <w:r w:rsidR="00A6215F" w:rsidRPr="00940095">
              <w:rPr>
                <w:rStyle w:val="Hyperlink"/>
                <w:noProof/>
                <w:lang w:eastAsia="el-GR"/>
              </w:rPr>
              <w:t>Οδηγός Σπουδών:</w:t>
            </w:r>
            <w:r w:rsidR="00A6215F">
              <w:rPr>
                <w:noProof/>
                <w:webHidden/>
              </w:rPr>
              <w:tab/>
            </w:r>
            <w:r w:rsidR="00A6215F">
              <w:rPr>
                <w:noProof/>
                <w:webHidden/>
              </w:rPr>
              <w:fldChar w:fldCharType="begin"/>
            </w:r>
            <w:r w:rsidR="00A6215F">
              <w:rPr>
                <w:noProof/>
                <w:webHidden/>
              </w:rPr>
              <w:instrText xml:space="preserve"> PAGEREF _Toc86406070 \h </w:instrText>
            </w:r>
            <w:r w:rsidR="00A6215F">
              <w:rPr>
                <w:noProof/>
                <w:webHidden/>
              </w:rPr>
            </w:r>
            <w:r w:rsidR="00A6215F">
              <w:rPr>
                <w:noProof/>
                <w:webHidden/>
              </w:rPr>
              <w:fldChar w:fldCharType="separate"/>
            </w:r>
            <w:r w:rsidR="006B30A2">
              <w:rPr>
                <w:noProof/>
                <w:webHidden/>
              </w:rPr>
              <w:t>8</w:t>
            </w:r>
            <w:r w:rsidR="00A6215F">
              <w:rPr>
                <w:noProof/>
                <w:webHidden/>
              </w:rPr>
              <w:fldChar w:fldCharType="end"/>
            </w:r>
          </w:hyperlink>
        </w:p>
        <w:p w14:paraId="1ECDBE8D" w14:textId="374C90E3" w:rsidR="00A6215F" w:rsidRDefault="00C279DF" w:rsidP="00A6215F">
          <w:pPr>
            <w:pStyle w:val="TOC1"/>
            <w:spacing w:before="40" w:after="40"/>
            <w:rPr>
              <w:rFonts w:cstheme="minorBidi"/>
              <w:noProof/>
              <w:lang w:val="en-GB" w:eastAsia="en-GB"/>
            </w:rPr>
          </w:pPr>
          <w:hyperlink w:anchor="_Toc86406071" w:history="1">
            <w:r w:rsidR="00A6215F" w:rsidRPr="00940095">
              <w:rPr>
                <w:rStyle w:val="Hyperlink"/>
                <w:noProof/>
              </w:rPr>
              <w:t>2.</w:t>
            </w:r>
            <w:r w:rsidR="00A6215F">
              <w:rPr>
                <w:rFonts w:cstheme="minorBidi"/>
                <w:noProof/>
                <w:lang w:val="en-GB" w:eastAsia="en-GB"/>
              </w:rPr>
              <w:tab/>
            </w:r>
            <w:r w:rsidR="00A6215F" w:rsidRPr="00940095">
              <w:rPr>
                <w:rStyle w:val="Hyperlink"/>
                <w:noProof/>
              </w:rPr>
              <w:t>Στρατηγικός Σχεδιασμός / Στρατηγικό Πλάνο</w:t>
            </w:r>
            <w:r w:rsidR="00A6215F">
              <w:rPr>
                <w:noProof/>
                <w:webHidden/>
              </w:rPr>
              <w:tab/>
            </w:r>
            <w:r w:rsidR="00A6215F">
              <w:rPr>
                <w:noProof/>
                <w:webHidden/>
              </w:rPr>
              <w:fldChar w:fldCharType="begin"/>
            </w:r>
            <w:r w:rsidR="00A6215F">
              <w:rPr>
                <w:noProof/>
                <w:webHidden/>
              </w:rPr>
              <w:instrText xml:space="preserve"> PAGEREF _Toc86406071 \h </w:instrText>
            </w:r>
            <w:r w:rsidR="00A6215F">
              <w:rPr>
                <w:noProof/>
                <w:webHidden/>
              </w:rPr>
            </w:r>
            <w:r w:rsidR="00A6215F">
              <w:rPr>
                <w:noProof/>
                <w:webHidden/>
              </w:rPr>
              <w:fldChar w:fldCharType="separate"/>
            </w:r>
            <w:r w:rsidR="006B30A2">
              <w:rPr>
                <w:noProof/>
                <w:webHidden/>
              </w:rPr>
              <w:t>9</w:t>
            </w:r>
            <w:r w:rsidR="00A6215F">
              <w:rPr>
                <w:noProof/>
                <w:webHidden/>
              </w:rPr>
              <w:fldChar w:fldCharType="end"/>
            </w:r>
          </w:hyperlink>
        </w:p>
        <w:p w14:paraId="5613F9CB" w14:textId="50DF3F40" w:rsidR="00A6215F" w:rsidRDefault="00C279DF" w:rsidP="00A6215F">
          <w:pPr>
            <w:pStyle w:val="TOC2"/>
            <w:tabs>
              <w:tab w:val="left" w:pos="709"/>
              <w:tab w:val="left" w:pos="880"/>
              <w:tab w:val="right" w:leader="dot" w:pos="8302"/>
            </w:tabs>
            <w:spacing w:before="40" w:after="40"/>
            <w:rPr>
              <w:rFonts w:cstheme="minorBidi"/>
              <w:noProof/>
              <w:lang w:val="en-GB" w:eastAsia="en-GB"/>
            </w:rPr>
          </w:pPr>
          <w:hyperlink w:anchor="_Toc86406072" w:history="1">
            <w:r w:rsidR="00A6215F" w:rsidRPr="00940095">
              <w:rPr>
                <w:rStyle w:val="Hyperlink"/>
                <w:noProof/>
                <w:lang w:eastAsia="el-GR"/>
              </w:rPr>
              <w:t>2.1.</w:t>
            </w:r>
            <w:r w:rsidR="00A6215F">
              <w:rPr>
                <w:rFonts w:cstheme="minorBidi"/>
                <w:noProof/>
                <w:lang w:val="en-GB" w:eastAsia="en-GB"/>
              </w:rPr>
              <w:tab/>
            </w:r>
            <w:r w:rsidR="00A6215F" w:rsidRPr="00940095">
              <w:rPr>
                <w:rStyle w:val="Hyperlink"/>
                <w:noProof/>
                <w:lang w:eastAsia="el-GR"/>
              </w:rPr>
              <w:t>Ανάλυση του Οργανισμού (SWOT Analysis)</w:t>
            </w:r>
            <w:r w:rsidR="00A6215F">
              <w:rPr>
                <w:noProof/>
                <w:webHidden/>
              </w:rPr>
              <w:tab/>
            </w:r>
            <w:r w:rsidR="00A6215F">
              <w:rPr>
                <w:noProof/>
                <w:webHidden/>
              </w:rPr>
              <w:fldChar w:fldCharType="begin"/>
            </w:r>
            <w:r w:rsidR="00A6215F">
              <w:rPr>
                <w:noProof/>
                <w:webHidden/>
              </w:rPr>
              <w:instrText xml:space="preserve"> PAGEREF _Toc86406072 \h </w:instrText>
            </w:r>
            <w:r w:rsidR="00A6215F">
              <w:rPr>
                <w:noProof/>
                <w:webHidden/>
              </w:rPr>
            </w:r>
            <w:r w:rsidR="00A6215F">
              <w:rPr>
                <w:noProof/>
                <w:webHidden/>
              </w:rPr>
              <w:fldChar w:fldCharType="separate"/>
            </w:r>
            <w:r w:rsidR="006B30A2">
              <w:rPr>
                <w:noProof/>
                <w:webHidden/>
              </w:rPr>
              <w:t>9</w:t>
            </w:r>
            <w:r w:rsidR="00A6215F">
              <w:rPr>
                <w:noProof/>
                <w:webHidden/>
              </w:rPr>
              <w:fldChar w:fldCharType="end"/>
            </w:r>
          </w:hyperlink>
        </w:p>
        <w:p w14:paraId="5762C107" w14:textId="18CE87C5" w:rsidR="00A6215F" w:rsidRDefault="00C279DF" w:rsidP="00A6215F">
          <w:pPr>
            <w:pStyle w:val="TOC2"/>
            <w:tabs>
              <w:tab w:val="left" w:pos="709"/>
              <w:tab w:val="left" w:pos="880"/>
              <w:tab w:val="right" w:leader="dot" w:pos="8302"/>
            </w:tabs>
            <w:spacing w:before="40" w:after="40"/>
            <w:rPr>
              <w:rFonts w:cstheme="minorBidi"/>
              <w:noProof/>
              <w:lang w:val="en-GB" w:eastAsia="en-GB"/>
            </w:rPr>
          </w:pPr>
          <w:hyperlink w:anchor="_Toc86406073" w:history="1">
            <w:r w:rsidR="00A6215F" w:rsidRPr="00940095">
              <w:rPr>
                <w:rStyle w:val="Hyperlink"/>
                <w:noProof/>
                <w:lang w:eastAsia="el-GR"/>
              </w:rPr>
              <w:t>2.2.</w:t>
            </w:r>
            <w:r w:rsidR="00A6215F">
              <w:rPr>
                <w:rFonts w:cstheme="minorBidi"/>
                <w:noProof/>
                <w:lang w:val="en-GB" w:eastAsia="en-GB"/>
              </w:rPr>
              <w:tab/>
            </w:r>
            <w:r w:rsidR="00A6215F" w:rsidRPr="00940095">
              <w:rPr>
                <w:rStyle w:val="Hyperlink"/>
                <w:noProof/>
                <w:lang w:eastAsia="el-GR"/>
              </w:rPr>
              <w:t>Στρατηγικό Πλάνο/Στρατηγικός Σχεδιασμός (Δείκτης Μέτρησης και Δείκτης Απόδοσης)</w:t>
            </w:r>
            <w:r w:rsidR="00A6215F">
              <w:rPr>
                <w:noProof/>
                <w:webHidden/>
              </w:rPr>
              <w:tab/>
            </w:r>
            <w:r w:rsidR="00A6215F">
              <w:rPr>
                <w:noProof/>
                <w:webHidden/>
              </w:rPr>
              <w:fldChar w:fldCharType="begin"/>
            </w:r>
            <w:r w:rsidR="00A6215F">
              <w:rPr>
                <w:noProof/>
                <w:webHidden/>
              </w:rPr>
              <w:instrText xml:space="preserve"> PAGEREF _Toc86406073 \h </w:instrText>
            </w:r>
            <w:r w:rsidR="00A6215F">
              <w:rPr>
                <w:noProof/>
                <w:webHidden/>
              </w:rPr>
            </w:r>
            <w:r w:rsidR="00A6215F">
              <w:rPr>
                <w:noProof/>
                <w:webHidden/>
              </w:rPr>
              <w:fldChar w:fldCharType="separate"/>
            </w:r>
            <w:r w:rsidR="006B30A2">
              <w:rPr>
                <w:noProof/>
                <w:webHidden/>
              </w:rPr>
              <w:t>10</w:t>
            </w:r>
            <w:r w:rsidR="00A6215F">
              <w:rPr>
                <w:noProof/>
                <w:webHidden/>
              </w:rPr>
              <w:fldChar w:fldCharType="end"/>
            </w:r>
          </w:hyperlink>
        </w:p>
        <w:p w14:paraId="0294130C" w14:textId="6F207874" w:rsidR="00A6215F" w:rsidRDefault="00C279DF" w:rsidP="00A6215F">
          <w:pPr>
            <w:pStyle w:val="TOC2"/>
            <w:tabs>
              <w:tab w:val="left" w:pos="709"/>
              <w:tab w:val="left" w:pos="880"/>
              <w:tab w:val="right" w:leader="dot" w:pos="8302"/>
            </w:tabs>
            <w:spacing w:before="40" w:after="40"/>
            <w:rPr>
              <w:rFonts w:cstheme="minorBidi"/>
              <w:noProof/>
              <w:lang w:val="en-GB" w:eastAsia="en-GB"/>
            </w:rPr>
          </w:pPr>
          <w:hyperlink w:anchor="_Toc86406074" w:history="1">
            <w:r w:rsidR="00A6215F" w:rsidRPr="00940095">
              <w:rPr>
                <w:rStyle w:val="Hyperlink"/>
                <w:noProof/>
                <w:lang w:eastAsia="el-GR"/>
              </w:rPr>
              <w:t>2.3.</w:t>
            </w:r>
            <w:r w:rsidR="00A6215F">
              <w:rPr>
                <w:rFonts w:cstheme="minorBidi"/>
                <w:noProof/>
                <w:lang w:val="en-GB" w:eastAsia="en-GB"/>
              </w:rPr>
              <w:tab/>
            </w:r>
            <w:r w:rsidR="00A6215F" w:rsidRPr="00940095">
              <w:rPr>
                <w:rStyle w:val="Hyperlink"/>
                <w:noProof/>
                <w:lang w:eastAsia="el-GR"/>
              </w:rPr>
              <w:t>Χρονική οργάνωση των δράσεων του Στρατηγικού Σχεδιασμού</w:t>
            </w:r>
            <w:r w:rsidR="00A6215F">
              <w:rPr>
                <w:noProof/>
                <w:webHidden/>
              </w:rPr>
              <w:tab/>
            </w:r>
            <w:r w:rsidR="00A6215F">
              <w:rPr>
                <w:noProof/>
                <w:webHidden/>
              </w:rPr>
              <w:fldChar w:fldCharType="begin"/>
            </w:r>
            <w:r w:rsidR="00A6215F">
              <w:rPr>
                <w:noProof/>
                <w:webHidden/>
              </w:rPr>
              <w:instrText xml:space="preserve"> PAGEREF _Toc86406074 \h </w:instrText>
            </w:r>
            <w:r w:rsidR="00A6215F">
              <w:rPr>
                <w:noProof/>
                <w:webHidden/>
              </w:rPr>
            </w:r>
            <w:r w:rsidR="00A6215F">
              <w:rPr>
                <w:noProof/>
                <w:webHidden/>
              </w:rPr>
              <w:fldChar w:fldCharType="separate"/>
            </w:r>
            <w:r w:rsidR="006B30A2">
              <w:rPr>
                <w:noProof/>
                <w:webHidden/>
              </w:rPr>
              <w:t>23</w:t>
            </w:r>
            <w:r w:rsidR="00A6215F">
              <w:rPr>
                <w:noProof/>
                <w:webHidden/>
              </w:rPr>
              <w:fldChar w:fldCharType="end"/>
            </w:r>
          </w:hyperlink>
        </w:p>
        <w:p w14:paraId="05AB5D40" w14:textId="359B3830" w:rsidR="00A6215F" w:rsidRDefault="00C279DF" w:rsidP="00A6215F">
          <w:pPr>
            <w:pStyle w:val="TOC1"/>
            <w:spacing w:before="40" w:after="40"/>
            <w:rPr>
              <w:rFonts w:cstheme="minorBidi"/>
              <w:noProof/>
              <w:lang w:val="en-GB" w:eastAsia="en-GB"/>
            </w:rPr>
          </w:pPr>
          <w:hyperlink w:anchor="_Toc86406075" w:history="1">
            <w:r w:rsidR="00A6215F" w:rsidRPr="00940095">
              <w:rPr>
                <w:rStyle w:val="Hyperlink"/>
                <w:noProof/>
              </w:rPr>
              <w:t>3.</w:t>
            </w:r>
            <w:r w:rsidR="00A6215F">
              <w:rPr>
                <w:rFonts w:cstheme="minorBidi"/>
                <w:noProof/>
                <w:lang w:val="en-GB" w:eastAsia="en-GB"/>
              </w:rPr>
              <w:tab/>
            </w:r>
            <w:r w:rsidR="00A6215F" w:rsidRPr="00940095">
              <w:rPr>
                <w:rStyle w:val="Hyperlink"/>
                <w:noProof/>
              </w:rPr>
              <w:t>Υποδομές</w:t>
            </w:r>
            <w:r w:rsidR="00A6215F">
              <w:rPr>
                <w:noProof/>
                <w:webHidden/>
              </w:rPr>
              <w:tab/>
            </w:r>
            <w:r w:rsidR="00A6215F">
              <w:rPr>
                <w:noProof/>
                <w:webHidden/>
              </w:rPr>
              <w:fldChar w:fldCharType="begin"/>
            </w:r>
            <w:r w:rsidR="00A6215F">
              <w:rPr>
                <w:noProof/>
                <w:webHidden/>
              </w:rPr>
              <w:instrText xml:space="preserve"> PAGEREF _Toc86406075 \h </w:instrText>
            </w:r>
            <w:r w:rsidR="00A6215F">
              <w:rPr>
                <w:noProof/>
                <w:webHidden/>
              </w:rPr>
            </w:r>
            <w:r w:rsidR="00A6215F">
              <w:rPr>
                <w:noProof/>
                <w:webHidden/>
              </w:rPr>
              <w:fldChar w:fldCharType="separate"/>
            </w:r>
            <w:r w:rsidR="006B30A2">
              <w:rPr>
                <w:noProof/>
                <w:webHidden/>
              </w:rPr>
              <w:t>24</w:t>
            </w:r>
            <w:r w:rsidR="00A6215F">
              <w:rPr>
                <w:noProof/>
                <w:webHidden/>
              </w:rPr>
              <w:fldChar w:fldCharType="end"/>
            </w:r>
          </w:hyperlink>
        </w:p>
        <w:p w14:paraId="1A2501F9" w14:textId="5F21F007" w:rsidR="00A6215F" w:rsidRDefault="00C279DF" w:rsidP="00A6215F">
          <w:pPr>
            <w:pStyle w:val="TOC2"/>
            <w:tabs>
              <w:tab w:val="left" w:pos="709"/>
              <w:tab w:val="left" w:pos="880"/>
              <w:tab w:val="right" w:leader="dot" w:pos="8302"/>
            </w:tabs>
            <w:spacing w:before="40" w:after="40"/>
            <w:rPr>
              <w:rFonts w:cstheme="minorBidi"/>
              <w:noProof/>
              <w:lang w:val="en-GB" w:eastAsia="en-GB"/>
            </w:rPr>
          </w:pPr>
          <w:hyperlink w:anchor="_Toc86406076" w:history="1">
            <w:r w:rsidR="00A6215F" w:rsidRPr="00940095">
              <w:rPr>
                <w:rStyle w:val="Hyperlink"/>
                <w:noProof/>
              </w:rPr>
              <w:t>3.1.</w:t>
            </w:r>
            <w:r w:rsidR="00A6215F">
              <w:rPr>
                <w:rFonts w:cstheme="minorBidi"/>
                <w:noProof/>
                <w:lang w:val="en-GB" w:eastAsia="en-GB"/>
              </w:rPr>
              <w:tab/>
            </w:r>
            <w:r w:rsidR="00A6215F" w:rsidRPr="00940095">
              <w:rPr>
                <w:rStyle w:val="Hyperlink"/>
                <w:noProof/>
              </w:rPr>
              <w:t>Χωροταξικό σχέδιο του Ιδρύματος (σε Παράρτημα)</w:t>
            </w:r>
            <w:r w:rsidR="00A6215F">
              <w:rPr>
                <w:noProof/>
                <w:webHidden/>
              </w:rPr>
              <w:tab/>
            </w:r>
            <w:r w:rsidR="00A6215F">
              <w:rPr>
                <w:noProof/>
                <w:webHidden/>
              </w:rPr>
              <w:fldChar w:fldCharType="begin"/>
            </w:r>
            <w:r w:rsidR="00A6215F">
              <w:rPr>
                <w:noProof/>
                <w:webHidden/>
              </w:rPr>
              <w:instrText xml:space="preserve"> PAGEREF _Toc86406076 \h </w:instrText>
            </w:r>
            <w:r w:rsidR="00A6215F">
              <w:rPr>
                <w:noProof/>
                <w:webHidden/>
              </w:rPr>
            </w:r>
            <w:r w:rsidR="00A6215F">
              <w:rPr>
                <w:noProof/>
                <w:webHidden/>
              </w:rPr>
              <w:fldChar w:fldCharType="separate"/>
            </w:r>
            <w:r w:rsidR="006B30A2">
              <w:rPr>
                <w:noProof/>
                <w:webHidden/>
              </w:rPr>
              <w:t>24</w:t>
            </w:r>
            <w:r w:rsidR="00A6215F">
              <w:rPr>
                <w:noProof/>
                <w:webHidden/>
              </w:rPr>
              <w:fldChar w:fldCharType="end"/>
            </w:r>
          </w:hyperlink>
        </w:p>
        <w:p w14:paraId="18C96DE4" w14:textId="522C7C3A" w:rsidR="00A6215F" w:rsidRDefault="00C279DF" w:rsidP="00A6215F">
          <w:pPr>
            <w:pStyle w:val="TOC2"/>
            <w:tabs>
              <w:tab w:val="left" w:pos="709"/>
              <w:tab w:val="left" w:pos="880"/>
              <w:tab w:val="right" w:leader="dot" w:pos="8302"/>
            </w:tabs>
            <w:spacing w:before="40" w:after="40"/>
            <w:rPr>
              <w:rFonts w:cstheme="minorBidi"/>
              <w:noProof/>
              <w:lang w:val="en-GB" w:eastAsia="en-GB"/>
            </w:rPr>
          </w:pPr>
          <w:hyperlink w:anchor="_Toc86406077" w:history="1">
            <w:r w:rsidR="00A6215F" w:rsidRPr="00940095">
              <w:rPr>
                <w:rStyle w:val="Hyperlink"/>
                <w:noProof/>
              </w:rPr>
              <w:t>3.2.</w:t>
            </w:r>
            <w:r w:rsidR="00A6215F">
              <w:rPr>
                <w:rFonts w:cstheme="minorBidi"/>
                <w:noProof/>
                <w:lang w:val="en-GB" w:eastAsia="en-GB"/>
              </w:rPr>
              <w:tab/>
            </w:r>
            <w:r w:rsidR="00A6215F" w:rsidRPr="00940095">
              <w:rPr>
                <w:rStyle w:val="Hyperlink"/>
                <w:noProof/>
              </w:rPr>
              <w:t>Μέσα και Υποδομές κατά Τμήμα/ Πρόγραμμα ( Αίθουσες διδασκαλίας, Αριθμός και χωρητικότητα της κάθε μιας ξεχωριστά)</w:t>
            </w:r>
            <w:r w:rsidR="00A6215F">
              <w:rPr>
                <w:noProof/>
                <w:webHidden/>
              </w:rPr>
              <w:tab/>
            </w:r>
            <w:r w:rsidR="00A6215F">
              <w:rPr>
                <w:noProof/>
                <w:webHidden/>
              </w:rPr>
              <w:fldChar w:fldCharType="begin"/>
            </w:r>
            <w:r w:rsidR="00A6215F">
              <w:rPr>
                <w:noProof/>
                <w:webHidden/>
              </w:rPr>
              <w:instrText xml:space="preserve"> PAGEREF _Toc86406077 \h </w:instrText>
            </w:r>
            <w:r w:rsidR="00A6215F">
              <w:rPr>
                <w:noProof/>
                <w:webHidden/>
              </w:rPr>
            </w:r>
            <w:r w:rsidR="00A6215F">
              <w:rPr>
                <w:noProof/>
                <w:webHidden/>
              </w:rPr>
              <w:fldChar w:fldCharType="separate"/>
            </w:r>
            <w:r w:rsidR="006B30A2">
              <w:rPr>
                <w:noProof/>
                <w:webHidden/>
              </w:rPr>
              <w:t>24</w:t>
            </w:r>
            <w:r w:rsidR="00A6215F">
              <w:rPr>
                <w:noProof/>
                <w:webHidden/>
              </w:rPr>
              <w:fldChar w:fldCharType="end"/>
            </w:r>
          </w:hyperlink>
        </w:p>
        <w:p w14:paraId="02897027" w14:textId="04432278" w:rsidR="00A6215F" w:rsidRDefault="00C279DF" w:rsidP="00A6215F">
          <w:pPr>
            <w:pStyle w:val="TOC2"/>
            <w:tabs>
              <w:tab w:val="left" w:pos="709"/>
              <w:tab w:val="left" w:pos="880"/>
              <w:tab w:val="right" w:leader="dot" w:pos="8302"/>
            </w:tabs>
            <w:spacing w:before="40" w:after="40"/>
            <w:rPr>
              <w:rFonts w:cstheme="minorBidi"/>
              <w:noProof/>
              <w:lang w:val="en-GB" w:eastAsia="en-GB"/>
            </w:rPr>
          </w:pPr>
          <w:hyperlink w:anchor="_Toc86406078" w:history="1">
            <w:r w:rsidR="00A6215F" w:rsidRPr="00940095">
              <w:rPr>
                <w:rStyle w:val="Hyperlink"/>
                <w:noProof/>
              </w:rPr>
              <w:t>3.3.</w:t>
            </w:r>
            <w:r w:rsidR="00A6215F">
              <w:rPr>
                <w:rFonts w:cstheme="minorBidi"/>
                <w:noProof/>
                <w:lang w:val="en-GB" w:eastAsia="en-GB"/>
              </w:rPr>
              <w:tab/>
            </w:r>
            <w:r w:rsidR="00A6215F" w:rsidRPr="00940095">
              <w:rPr>
                <w:rStyle w:val="Hyperlink"/>
                <w:noProof/>
              </w:rPr>
              <w:t>Εκπαιδευτικά εργαστήρια ( Αριθμός και χωρητικότητα)</w:t>
            </w:r>
            <w:r w:rsidR="00A6215F">
              <w:rPr>
                <w:noProof/>
                <w:webHidden/>
              </w:rPr>
              <w:tab/>
            </w:r>
            <w:r w:rsidR="00A6215F">
              <w:rPr>
                <w:noProof/>
                <w:webHidden/>
              </w:rPr>
              <w:fldChar w:fldCharType="begin"/>
            </w:r>
            <w:r w:rsidR="00A6215F">
              <w:rPr>
                <w:noProof/>
                <w:webHidden/>
              </w:rPr>
              <w:instrText xml:space="preserve"> PAGEREF _Toc86406078 \h </w:instrText>
            </w:r>
            <w:r w:rsidR="00A6215F">
              <w:rPr>
                <w:noProof/>
                <w:webHidden/>
              </w:rPr>
            </w:r>
            <w:r w:rsidR="00A6215F">
              <w:rPr>
                <w:noProof/>
                <w:webHidden/>
              </w:rPr>
              <w:fldChar w:fldCharType="separate"/>
            </w:r>
            <w:r w:rsidR="006B30A2">
              <w:rPr>
                <w:noProof/>
                <w:webHidden/>
              </w:rPr>
              <w:t>24</w:t>
            </w:r>
            <w:r w:rsidR="00A6215F">
              <w:rPr>
                <w:noProof/>
                <w:webHidden/>
              </w:rPr>
              <w:fldChar w:fldCharType="end"/>
            </w:r>
          </w:hyperlink>
        </w:p>
        <w:p w14:paraId="6DA0395B" w14:textId="48977960" w:rsidR="00A6215F" w:rsidRDefault="00C279DF" w:rsidP="00A6215F">
          <w:pPr>
            <w:pStyle w:val="TOC2"/>
            <w:tabs>
              <w:tab w:val="left" w:pos="709"/>
              <w:tab w:val="left" w:pos="880"/>
              <w:tab w:val="right" w:leader="dot" w:pos="8302"/>
            </w:tabs>
            <w:spacing w:before="40" w:after="40"/>
            <w:rPr>
              <w:rFonts w:cstheme="minorBidi"/>
              <w:noProof/>
              <w:lang w:val="en-GB" w:eastAsia="en-GB"/>
            </w:rPr>
          </w:pPr>
          <w:hyperlink w:anchor="_Toc86406079" w:history="1">
            <w:r w:rsidR="00A6215F" w:rsidRPr="00940095">
              <w:rPr>
                <w:rStyle w:val="Hyperlink"/>
                <w:noProof/>
              </w:rPr>
              <w:t>3.4.</w:t>
            </w:r>
            <w:r w:rsidR="00A6215F">
              <w:rPr>
                <w:rFonts w:cstheme="minorBidi"/>
                <w:noProof/>
                <w:lang w:val="en-GB" w:eastAsia="en-GB"/>
              </w:rPr>
              <w:tab/>
            </w:r>
            <w:r w:rsidR="00A6215F" w:rsidRPr="00940095">
              <w:rPr>
                <w:rStyle w:val="Hyperlink"/>
                <w:noProof/>
              </w:rPr>
              <w:t>Αμφιθέατρα (Αριθμός και χωρητικότητα του καθενός ξεχωριστά)</w:t>
            </w:r>
            <w:r w:rsidR="00A6215F">
              <w:rPr>
                <w:noProof/>
                <w:webHidden/>
              </w:rPr>
              <w:tab/>
            </w:r>
            <w:r w:rsidR="00A6215F">
              <w:rPr>
                <w:noProof/>
                <w:webHidden/>
              </w:rPr>
              <w:fldChar w:fldCharType="begin"/>
            </w:r>
            <w:r w:rsidR="00A6215F">
              <w:rPr>
                <w:noProof/>
                <w:webHidden/>
              </w:rPr>
              <w:instrText xml:space="preserve"> PAGEREF _Toc86406079 \h </w:instrText>
            </w:r>
            <w:r w:rsidR="00A6215F">
              <w:rPr>
                <w:noProof/>
                <w:webHidden/>
              </w:rPr>
            </w:r>
            <w:r w:rsidR="00A6215F">
              <w:rPr>
                <w:noProof/>
                <w:webHidden/>
              </w:rPr>
              <w:fldChar w:fldCharType="separate"/>
            </w:r>
            <w:r w:rsidR="006B30A2">
              <w:rPr>
                <w:noProof/>
                <w:webHidden/>
              </w:rPr>
              <w:t>24</w:t>
            </w:r>
            <w:r w:rsidR="00A6215F">
              <w:rPr>
                <w:noProof/>
                <w:webHidden/>
              </w:rPr>
              <w:fldChar w:fldCharType="end"/>
            </w:r>
          </w:hyperlink>
        </w:p>
        <w:p w14:paraId="36C54E90" w14:textId="1B9C4F9C" w:rsidR="00A6215F" w:rsidRDefault="00C279DF" w:rsidP="00A6215F">
          <w:pPr>
            <w:pStyle w:val="TOC1"/>
            <w:spacing w:before="40" w:after="40"/>
            <w:rPr>
              <w:rFonts w:cstheme="minorBidi"/>
              <w:noProof/>
              <w:lang w:val="en-GB" w:eastAsia="en-GB"/>
            </w:rPr>
          </w:pPr>
          <w:hyperlink w:anchor="_Toc86406080" w:history="1">
            <w:r w:rsidR="00A6215F" w:rsidRPr="00940095">
              <w:rPr>
                <w:rStyle w:val="Hyperlink"/>
                <w:noProof/>
              </w:rPr>
              <w:t>4.</w:t>
            </w:r>
            <w:r w:rsidR="00A6215F">
              <w:rPr>
                <w:rFonts w:cstheme="minorBidi"/>
                <w:noProof/>
                <w:lang w:val="en-GB" w:eastAsia="en-GB"/>
              </w:rPr>
              <w:tab/>
            </w:r>
            <w:r w:rsidR="00A6215F" w:rsidRPr="00940095">
              <w:rPr>
                <w:rStyle w:val="Hyperlink"/>
                <w:noProof/>
              </w:rPr>
              <w:t>Πολιτικές/Student Handbook</w:t>
            </w:r>
            <w:r w:rsidR="00A6215F">
              <w:rPr>
                <w:noProof/>
                <w:webHidden/>
              </w:rPr>
              <w:tab/>
            </w:r>
            <w:r w:rsidR="00A6215F">
              <w:rPr>
                <w:noProof/>
                <w:webHidden/>
              </w:rPr>
              <w:fldChar w:fldCharType="begin"/>
            </w:r>
            <w:r w:rsidR="00A6215F">
              <w:rPr>
                <w:noProof/>
                <w:webHidden/>
              </w:rPr>
              <w:instrText xml:space="preserve"> PAGEREF _Toc86406080 \h </w:instrText>
            </w:r>
            <w:r w:rsidR="00A6215F">
              <w:rPr>
                <w:noProof/>
                <w:webHidden/>
              </w:rPr>
            </w:r>
            <w:r w:rsidR="00A6215F">
              <w:rPr>
                <w:noProof/>
                <w:webHidden/>
              </w:rPr>
              <w:fldChar w:fldCharType="separate"/>
            </w:r>
            <w:r w:rsidR="006B30A2">
              <w:rPr>
                <w:noProof/>
                <w:webHidden/>
              </w:rPr>
              <w:t>25</w:t>
            </w:r>
            <w:r w:rsidR="00A6215F">
              <w:rPr>
                <w:noProof/>
                <w:webHidden/>
              </w:rPr>
              <w:fldChar w:fldCharType="end"/>
            </w:r>
          </w:hyperlink>
        </w:p>
        <w:p w14:paraId="4A63ABE0" w14:textId="57D3C73C" w:rsidR="00A6215F" w:rsidRDefault="00C279DF" w:rsidP="00A6215F">
          <w:pPr>
            <w:pStyle w:val="TOC2"/>
            <w:tabs>
              <w:tab w:val="left" w:pos="709"/>
              <w:tab w:val="left" w:pos="880"/>
              <w:tab w:val="right" w:leader="dot" w:pos="8302"/>
            </w:tabs>
            <w:spacing w:before="40" w:after="40"/>
            <w:rPr>
              <w:rFonts w:cstheme="minorBidi"/>
              <w:noProof/>
              <w:lang w:val="en-GB" w:eastAsia="en-GB"/>
            </w:rPr>
          </w:pPr>
          <w:hyperlink w:anchor="_Toc86406081" w:history="1">
            <w:r w:rsidR="00A6215F" w:rsidRPr="00940095">
              <w:rPr>
                <w:rStyle w:val="Hyperlink"/>
                <w:noProof/>
              </w:rPr>
              <w:t>4.1.</w:t>
            </w:r>
            <w:r w:rsidR="00A6215F">
              <w:rPr>
                <w:rFonts w:cstheme="minorBidi"/>
                <w:noProof/>
                <w:lang w:val="en-GB" w:eastAsia="en-GB"/>
              </w:rPr>
              <w:tab/>
            </w:r>
            <w:r w:rsidR="00A6215F" w:rsidRPr="00940095">
              <w:rPr>
                <w:rStyle w:val="Hyperlink"/>
                <w:noProof/>
              </w:rPr>
              <w:t>Κώδικας Δεοντολογίας Εργασιακής Συμπεριφοράς</w:t>
            </w:r>
            <w:r w:rsidR="00A6215F">
              <w:rPr>
                <w:noProof/>
                <w:webHidden/>
              </w:rPr>
              <w:tab/>
            </w:r>
            <w:r w:rsidR="00A6215F">
              <w:rPr>
                <w:noProof/>
                <w:webHidden/>
              </w:rPr>
              <w:fldChar w:fldCharType="begin"/>
            </w:r>
            <w:r w:rsidR="00A6215F">
              <w:rPr>
                <w:noProof/>
                <w:webHidden/>
              </w:rPr>
              <w:instrText xml:space="preserve"> PAGEREF _Toc86406081 \h </w:instrText>
            </w:r>
            <w:r w:rsidR="00A6215F">
              <w:rPr>
                <w:noProof/>
                <w:webHidden/>
              </w:rPr>
            </w:r>
            <w:r w:rsidR="00A6215F">
              <w:rPr>
                <w:noProof/>
                <w:webHidden/>
              </w:rPr>
              <w:fldChar w:fldCharType="separate"/>
            </w:r>
            <w:r w:rsidR="006B30A2">
              <w:rPr>
                <w:noProof/>
                <w:webHidden/>
              </w:rPr>
              <w:t>25</w:t>
            </w:r>
            <w:r w:rsidR="00A6215F">
              <w:rPr>
                <w:noProof/>
                <w:webHidden/>
              </w:rPr>
              <w:fldChar w:fldCharType="end"/>
            </w:r>
          </w:hyperlink>
        </w:p>
        <w:p w14:paraId="6CC587BD" w14:textId="78085AB2" w:rsidR="00A6215F" w:rsidRDefault="00C279DF" w:rsidP="00A6215F">
          <w:pPr>
            <w:pStyle w:val="TOC2"/>
            <w:tabs>
              <w:tab w:val="left" w:pos="709"/>
              <w:tab w:val="left" w:pos="880"/>
              <w:tab w:val="right" w:leader="dot" w:pos="8302"/>
            </w:tabs>
            <w:spacing w:before="40" w:after="40"/>
            <w:rPr>
              <w:rFonts w:cstheme="minorBidi"/>
              <w:noProof/>
              <w:lang w:val="en-GB" w:eastAsia="en-GB"/>
            </w:rPr>
          </w:pPr>
          <w:hyperlink w:anchor="_Toc86406082" w:history="1">
            <w:r w:rsidR="00A6215F" w:rsidRPr="00940095">
              <w:rPr>
                <w:rStyle w:val="Hyperlink"/>
                <w:noProof/>
              </w:rPr>
              <w:t>4.2.</w:t>
            </w:r>
            <w:r w:rsidR="00A6215F">
              <w:rPr>
                <w:rFonts w:cstheme="minorBidi"/>
                <w:noProof/>
                <w:lang w:val="en-GB" w:eastAsia="en-GB"/>
              </w:rPr>
              <w:tab/>
            </w:r>
            <w:r w:rsidR="00A6215F" w:rsidRPr="00940095">
              <w:rPr>
                <w:rStyle w:val="Hyperlink"/>
                <w:noProof/>
              </w:rPr>
              <w:t>Πολιτική Ισότητας και Καταπολέμησης των Διακρίσεων</w:t>
            </w:r>
            <w:r w:rsidR="00A6215F">
              <w:rPr>
                <w:noProof/>
                <w:webHidden/>
              </w:rPr>
              <w:tab/>
            </w:r>
            <w:r w:rsidR="00A6215F">
              <w:rPr>
                <w:noProof/>
                <w:webHidden/>
              </w:rPr>
              <w:fldChar w:fldCharType="begin"/>
            </w:r>
            <w:r w:rsidR="00A6215F">
              <w:rPr>
                <w:noProof/>
                <w:webHidden/>
              </w:rPr>
              <w:instrText xml:space="preserve"> PAGEREF _Toc86406082 \h </w:instrText>
            </w:r>
            <w:r w:rsidR="00A6215F">
              <w:rPr>
                <w:noProof/>
                <w:webHidden/>
              </w:rPr>
            </w:r>
            <w:r w:rsidR="00A6215F">
              <w:rPr>
                <w:noProof/>
                <w:webHidden/>
              </w:rPr>
              <w:fldChar w:fldCharType="separate"/>
            </w:r>
            <w:r w:rsidR="006B30A2">
              <w:rPr>
                <w:noProof/>
                <w:webHidden/>
              </w:rPr>
              <w:t>26</w:t>
            </w:r>
            <w:r w:rsidR="00A6215F">
              <w:rPr>
                <w:noProof/>
                <w:webHidden/>
              </w:rPr>
              <w:fldChar w:fldCharType="end"/>
            </w:r>
          </w:hyperlink>
        </w:p>
        <w:p w14:paraId="70F555EB" w14:textId="6834DE05" w:rsidR="00A6215F" w:rsidRDefault="00C279DF" w:rsidP="00A6215F">
          <w:pPr>
            <w:pStyle w:val="TOC2"/>
            <w:tabs>
              <w:tab w:val="left" w:pos="709"/>
              <w:tab w:val="left" w:pos="880"/>
              <w:tab w:val="right" w:leader="dot" w:pos="8302"/>
            </w:tabs>
            <w:spacing w:before="40" w:after="40"/>
            <w:rPr>
              <w:rFonts w:cstheme="minorBidi"/>
              <w:noProof/>
              <w:lang w:val="en-GB" w:eastAsia="en-GB"/>
            </w:rPr>
          </w:pPr>
          <w:hyperlink w:anchor="_Toc86406083" w:history="1">
            <w:r w:rsidR="00A6215F" w:rsidRPr="00940095">
              <w:rPr>
                <w:rStyle w:val="Hyperlink"/>
                <w:noProof/>
              </w:rPr>
              <w:t>4.3.</w:t>
            </w:r>
            <w:r w:rsidR="00A6215F">
              <w:rPr>
                <w:rFonts w:cstheme="minorBidi"/>
                <w:noProof/>
                <w:lang w:val="en-GB" w:eastAsia="en-GB"/>
              </w:rPr>
              <w:tab/>
            </w:r>
            <w:r w:rsidR="00A6215F" w:rsidRPr="00940095">
              <w:rPr>
                <w:rStyle w:val="Hyperlink"/>
                <w:noProof/>
              </w:rPr>
              <w:t>Πολιτική και Κώδικας Πρακτικής για την Καταπολέμηση της Παρενόχλησης και της Σεξουαλικής Παρενόχλησης,</w:t>
            </w:r>
            <w:r w:rsidR="00A6215F">
              <w:rPr>
                <w:noProof/>
                <w:webHidden/>
              </w:rPr>
              <w:tab/>
            </w:r>
            <w:r w:rsidR="00A6215F">
              <w:rPr>
                <w:noProof/>
                <w:webHidden/>
              </w:rPr>
              <w:fldChar w:fldCharType="begin"/>
            </w:r>
            <w:r w:rsidR="00A6215F">
              <w:rPr>
                <w:noProof/>
                <w:webHidden/>
              </w:rPr>
              <w:instrText xml:space="preserve"> PAGEREF _Toc86406083 \h </w:instrText>
            </w:r>
            <w:r w:rsidR="00A6215F">
              <w:rPr>
                <w:noProof/>
                <w:webHidden/>
              </w:rPr>
            </w:r>
            <w:r w:rsidR="00A6215F">
              <w:rPr>
                <w:noProof/>
                <w:webHidden/>
              </w:rPr>
              <w:fldChar w:fldCharType="separate"/>
            </w:r>
            <w:r w:rsidR="006B30A2">
              <w:rPr>
                <w:noProof/>
                <w:webHidden/>
              </w:rPr>
              <w:t>27</w:t>
            </w:r>
            <w:r w:rsidR="00A6215F">
              <w:rPr>
                <w:noProof/>
                <w:webHidden/>
              </w:rPr>
              <w:fldChar w:fldCharType="end"/>
            </w:r>
          </w:hyperlink>
        </w:p>
        <w:p w14:paraId="0EEE06BE" w14:textId="6FCA5AFA" w:rsidR="00A6215F" w:rsidRDefault="00C279DF" w:rsidP="00A6215F">
          <w:pPr>
            <w:pStyle w:val="TOC2"/>
            <w:tabs>
              <w:tab w:val="left" w:pos="709"/>
              <w:tab w:val="left" w:pos="880"/>
              <w:tab w:val="right" w:leader="dot" w:pos="8302"/>
            </w:tabs>
            <w:spacing w:before="40" w:after="40"/>
            <w:rPr>
              <w:rFonts w:cstheme="minorBidi"/>
              <w:noProof/>
              <w:lang w:val="en-GB" w:eastAsia="en-GB"/>
            </w:rPr>
          </w:pPr>
          <w:hyperlink w:anchor="_Toc86406084" w:history="1">
            <w:r w:rsidR="00A6215F" w:rsidRPr="00940095">
              <w:rPr>
                <w:rStyle w:val="Hyperlink"/>
                <w:noProof/>
              </w:rPr>
              <w:t>4.4.</w:t>
            </w:r>
            <w:r w:rsidR="00A6215F">
              <w:rPr>
                <w:rFonts w:cstheme="minorBidi"/>
                <w:noProof/>
                <w:lang w:val="en-GB" w:eastAsia="en-GB"/>
              </w:rPr>
              <w:tab/>
            </w:r>
            <w:r w:rsidR="00A6215F" w:rsidRPr="00940095">
              <w:rPr>
                <w:rStyle w:val="Hyperlink"/>
                <w:noProof/>
              </w:rPr>
              <w:t>Διαδικασία Διαχείρισης Παραπόνου/Καταγγελίας)</w:t>
            </w:r>
            <w:r w:rsidR="00A6215F">
              <w:rPr>
                <w:noProof/>
                <w:webHidden/>
              </w:rPr>
              <w:tab/>
            </w:r>
            <w:r w:rsidR="00A6215F">
              <w:rPr>
                <w:noProof/>
                <w:webHidden/>
              </w:rPr>
              <w:fldChar w:fldCharType="begin"/>
            </w:r>
            <w:r w:rsidR="00A6215F">
              <w:rPr>
                <w:noProof/>
                <w:webHidden/>
              </w:rPr>
              <w:instrText xml:space="preserve"> PAGEREF _Toc86406084 \h </w:instrText>
            </w:r>
            <w:r w:rsidR="00A6215F">
              <w:rPr>
                <w:noProof/>
                <w:webHidden/>
              </w:rPr>
            </w:r>
            <w:r w:rsidR="00A6215F">
              <w:rPr>
                <w:noProof/>
                <w:webHidden/>
              </w:rPr>
              <w:fldChar w:fldCharType="separate"/>
            </w:r>
            <w:r w:rsidR="006B30A2">
              <w:rPr>
                <w:noProof/>
                <w:webHidden/>
              </w:rPr>
              <w:t>28</w:t>
            </w:r>
            <w:r w:rsidR="00A6215F">
              <w:rPr>
                <w:noProof/>
                <w:webHidden/>
              </w:rPr>
              <w:fldChar w:fldCharType="end"/>
            </w:r>
          </w:hyperlink>
        </w:p>
        <w:p w14:paraId="5C856FED" w14:textId="46F00480" w:rsidR="00A6215F" w:rsidRDefault="00C279DF" w:rsidP="00A6215F">
          <w:pPr>
            <w:pStyle w:val="TOC2"/>
            <w:tabs>
              <w:tab w:val="left" w:pos="709"/>
              <w:tab w:val="left" w:pos="880"/>
              <w:tab w:val="right" w:leader="dot" w:pos="8302"/>
            </w:tabs>
            <w:spacing w:before="40" w:after="40"/>
            <w:rPr>
              <w:rFonts w:cstheme="minorBidi"/>
              <w:noProof/>
              <w:lang w:val="en-GB" w:eastAsia="en-GB"/>
            </w:rPr>
          </w:pPr>
          <w:hyperlink w:anchor="_Toc86406085" w:history="1">
            <w:r w:rsidR="00A6215F" w:rsidRPr="00940095">
              <w:rPr>
                <w:rStyle w:val="Hyperlink"/>
                <w:noProof/>
              </w:rPr>
              <w:t>4.5.</w:t>
            </w:r>
            <w:r w:rsidR="00A6215F">
              <w:rPr>
                <w:rFonts w:cstheme="minorBidi"/>
                <w:noProof/>
                <w:lang w:val="en-GB" w:eastAsia="en-GB"/>
              </w:rPr>
              <w:tab/>
            </w:r>
            <w:r w:rsidR="00A6215F" w:rsidRPr="00940095">
              <w:rPr>
                <w:rStyle w:val="Hyperlink"/>
                <w:noProof/>
              </w:rPr>
              <w:t>Πολιτική για την Έρευνα</w:t>
            </w:r>
            <w:r w:rsidR="00A6215F">
              <w:rPr>
                <w:noProof/>
                <w:webHidden/>
              </w:rPr>
              <w:tab/>
            </w:r>
            <w:r w:rsidR="00A6215F">
              <w:rPr>
                <w:noProof/>
                <w:webHidden/>
              </w:rPr>
              <w:fldChar w:fldCharType="begin"/>
            </w:r>
            <w:r w:rsidR="00A6215F">
              <w:rPr>
                <w:noProof/>
                <w:webHidden/>
              </w:rPr>
              <w:instrText xml:space="preserve"> PAGEREF _Toc86406085 \h </w:instrText>
            </w:r>
            <w:r w:rsidR="00A6215F">
              <w:rPr>
                <w:noProof/>
                <w:webHidden/>
              </w:rPr>
            </w:r>
            <w:r w:rsidR="00A6215F">
              <w:rPr>
                <w:noProof/>
                <w:webHidden/>
              </w:rPr>
              <w:fldChar w:fldCharType="separate"/>
            </w:r>
            <w:r w:rsidR="006B30A2">
              <w:rPr>
                <w:noProof/>
                <w:webHidden/>
              </w:rPr>
              <w:t>29</w:t>
            </w:r>
            <w:r w:rsidR="00A6215F">
              <w:rPr>
                <w:noProof/>
                <w:webHidden/>
              </w:rPr>
              <w:fldChar w:fldCharType="end"/>
            </w:r>
          </w:hyperlink>
        </w:p>
        <w:p w14:paraId="0623CD30" w14:textId="18904490" w:rsidR="00A6215F" w:rsidRDefault="00C279DF" w:rsidP="00A6215F">
          <w:pPr>
            <w:pStyle w:val="TOC2"/>
            <w:tabs>
              <w:tab w:val="left" w:pos="709"/>
              <w:tab w:val="left" w:pos="880"/>
              <w:tab w:val="right" w:leader="dot" w:pos="8302"/>
            </w:tabs>
            <w:spacing w:before="40" w:after="40"/>
            <w:rPr>
              <w:rFonts w:cstheme="minorBidi"/>
              <w:noProof/>
              <w:lang w:val="en-GB" w:eastAsia="en-GB"/>
            </w:rPr>
          </w:pPr>
          <w:hyperlink w:anchor="_Toc86406086" w:history="1">
            <w:r w:rsidR="00A6215F" w:rsidRPr="00940095">
              <w:rPr>
                <w:rStyle w:val="Hyperlink"/>
                <w:noProof/>
              </w:rPr>
              <w:t>4.6.</w:t>
            </w:r>
            <w:r w:rsidR="00A6215F">
              <w:rPr>
                <w:rFonts w:cstheme="minorBidi"/>
                <w:noProof/>
                <w:lang w:val="en-GB" w:eastAsia="en-GB"/>
              </w:rPr>
              <w:tab/>
            </w:r>
            <w:r w:rsidR="00A6215F" w:rsidRPr="00940095">
              <w:rPr>
                <w:rStyle w:val="Hyperlink"/>
                <w:noProof/>
              </w:rPr>
              <w:t>Student Handbook</w:t>
            </w:r>
            <w:r w:rsidR="00A6215F">
              <w:rPr>
                <w:noProof/>
                <w:webHidden/>
              </w:rPr>
              <w:tab/>
            </w:r>
            <w:r w:rsidR="00A6215F">
              <w:rPr>
                <w:noProof/>
                <w:webHidden/>
              </w:rPr>
              <w:fldChar w:fldCharType="begin"/>
            </w:r>
            <w:r w:rsidR="00A6215F">
              <w:rPr>
                <w:noProof/>
                <w:webHidden/>
              </w:rPr>
              <w:instrText xml:space="preserve"> PAGEREF _Toc86406086 \h </w:instrText>
            </w:r>
            <w:r w:rsidR="00A6215F">
              <w:rPr>
                <w:noProof/>
                <w:webHidden/>
              </w:rPr>
            </w:r>
            <w:r w:rsidR="00A6215F">
              <w:rPr>
                <w:noProof/>
                <w:webHidden/>
              </w:rPr>
              <w:fldChar w:fldCharType="separate"/>
            </w:r>
            <w:r w:rsidR="006B30A2">
              <w:rPr>
                <w:noProof/>
                <w:webHidden/>
              </w:rPr>
              <w:t>30</w:t>
            </w:r>
            <w:r w:rsidR="00A6215F">
              <w:rPr>
                <w:noProof/>
                <w:webHidden/>
              </w:rPr>
              <w:fldChar w:fldCharType="end"/>
            </w:r>
          </w:hyperlink>
        </w:p>
        <w:p w14:paraId="2683681B" w14:textId="18D84110" w:rsidR="00A6215F" w:rsidRDefault="00C279DF" w:rsidP="00A6215F">
          <w:pPr>
            <w:pStyle w:val="TOC2"/>
            <w:tabs>
              <w:tab w:val="left" w:pos="709"/>
              <w:tab w:val="left" w:pos="880"/>
              <w:tab w:val="right" w:leader="dot" w:pos="8302"/>
            </w:tabs>
            <w:spacing w:before="40" w:after="40"/>
            <w:rPr>
              <w:rFonts w:cstheme="minorBidi"/>
              <w:noProof/>
              <w:lang w:val="en-GB" w:eastAsia="en-GB"/>
            </w:rPr>
          </w:pPr>
          <w:hyperlink w:anchor="_Toc86406087" w:history="1">
            <w:r w:rsidR="00A6215F" w:rsidRPr="00940095">
              <w:rPr>
                <w:rStyle w:val="Hyperlink"/>
                <w:noProof/>
              </w:rPr>
              <w:t>4.7.</w:t>
            </w:r>
            <w:r w:rsidR="00A6215F">
              <w:rPr>
                <w:rFonts w:cstheme="minorBidi"/>
                <w:noProof/>
                <w:lang w:val="en-GB" w:eastAsia="en-GB"/>
              </w:rPr>
              <w:tab/>
            </w:r>
            <w:r w:rsidR="00A6215F" w:rsidRPr="00940095">
              <w:rPr>
                <w:rStyle w:val="Hyperlink"/>
                <w:noProof/>
              </w:rPr>
              <w:t>Faculty Handbook</w:t>
            </w:r>
            <w:r w:rsidR="00A6215F">
              <w:rPr>
                <w:noProof/>
                <w:webHidden/>
              </w:rPr>
              <w:tab/>
            </w:r>
            <w:r w:rsidR="00A6215F">
              <w:rPr>
                <w:noProof/>
                <w:webHidden/>
              </w:rPr>
              <w:fldChar w:fldCharType="begin"/>
            </w:r>
            <w:r w:rsidR="00A6215F">
              <w:rPr>
                <w:noProof/>
                <w:webHidden/>
              </w:rPr>
              <w:instrText xml:space="preserve"> PAGEREF _Toc86406087 \h </w:instrText>
            </w:r>
            <w:r w:rsidR="00A6215F">
              <w:rPr>
                <w:noProof/>
                <w:webHidden/>
              </w:rPr>
            </w:r>
            <w:r w:rsidR="00A6215F">
              <w:rPr>
                <w:noProof/>
                <w:webHidden/>
              </w:rPr>
              <w:fldChar w:fldCharType="separate"/>
            </w:r>
            <w:r w:rsidR="006B30A2">
              <w:rPr>
                <w:noProof/>
                <w:webHidden/>
              </w:rPr>
              <w:t>31</w:t>
            </w:r>
            <w:r w:rsidR="00A6215F">
              <w:rPr>
                <w:noProof/>
                <w:webHidden/>
              </w:rPr>
              <w:fldChar w:fldCharType="end"/>
            </w:r>
          </w:hyperlink>
        </w:p>
        <w:p w14:paraId="754E68A5" w14:textId="3AB849E0" w:rsidR="00996C20" w:rsidRDefault="00996C20" w:rsidP="00A6215F">
          <w:pPr>
            <w:pStyle w:val="TOC2"/>
            <w:tabs>
              <w:tab w:val="left" w:pos="709"/>
              <w:tab w:val="right" w:leader="dot" w:pos="8302"/>
            </w:tabs>
            <w:spacing w:before="40" w:after="40" w:line="240" w:lineRule="auto"/>
            <w:ind w:left="0"/>
          </w:pPr>
          <w:r>
            <w:rPr>
              <w:b/>
              <w:bCs/>
              <w:noProof/>
            </w:rPr>
            <w:fldChar w:fldCharType="end"/>
          </w:r>
        </w:p>
      </w:sdtContent>
    </w:sdt>
    <w:p w14:paraId="063015B4" w14:textId="77777777" w:rsidR="00B71E5C" w:rsidRPr="00167EBC" w:rsidRDefault="00B71E5C" w:rsidP="0067305F">
      <w:pPr>
        <w:jc w:val="both"/>
        <w:rPr>
          <w:rFonts w:cstheme="minorHAnsi"/>
          <w:b/>
          <w:sz w:val="16"/>
          <w:szCs w:val="16"/>
          <w:u w:val="single"/>
        </w:rPr>
      </w:pPr>
    </w:p>
    <w:p w14:paraId="5436FD1E" w14:textId="28382956" w:rsidR="003E3682" w:rsidRDefault="003E3682" w:rsidP="0067305F">
      <w:pPr>
        <w:jc w:val="both"/>
        <w:rPr>
          <w:rFonts w:cstheme="minorHAnsi"/>
          <w:b/>
          <w:i/>
          <w:sz w:val="16"/>
          <w:szCs w:val="16"/>
          <w:u w:val="single"/>
        </w:rPr>
      </w:pPr>
    </w:p>
    <w:p w14:paraId="0D969067" w14:textId="642E6FD2" w:rsidR="003E3682" w:rsidRDefault="003E3682" w:rsidP="0067305F">
      <w:pPr>
        <w:jc w:val="both"/>
        <w:rPr>
          <w:rFonts w:cstheme="minorHAnsi"/>
          <w:b/>
          <w:i/>
          <w:sz w:val="16"/>
          <w:szCs w:val="16"/>
          <w:u w:val="single"/>
        </w:rPr>
      </w:pPr>
    </w:p>
    <w:p w14:paraId="5229623D" w14:textId="79C8A4AE" w:rsidR="00B71E5C" w:rsidRDefault="0067305F" w:rsidP="00167EBC">
      <w:pPr>
        <w:shd w:val="clear" w:color="auto" w:fill="FBE4D5" w:themeFill="accent2" w:themeFillTint="33"/>
        <w:jc w:val="both"/>
        <w:rPr>
          <w:rFonts w:cstheme="minorHAnsi"/>
          <w:i/>
          <w:sz w:val="20"/>
          <w:szCs w:val="24"/>
        </w:rPr>
      </w:pPr>
      <w:r w:rsidRPr="00167EBC">
        <w:rPr>
          <w:rFonts w:cstheme="minorHAnsi"/>
          <w:b/>
          <w:i/>
          <w:sz w:val="20"/>
          <w:szCs w:val="24"/>
          <w:u w:val="single"/>
        </w:rPr>
        <w:t>ΣΗΜΕΙΩΣΗ:</w:t>
      </w:r>
      <w:r w:rsidRPr="00167EBC">
        <w:rPr>
          <w:rFonts w:cstheme="minorHAnsi"/>
          <w:i/>
          <w:sz w:val="20"/>
          <w:szCs w:val="24"/>
        </w:rPr>
        <w:t xml:space="preserve"> Η έκθεση γίνεται με αναφορές κατά Σχολή, </w:t>
      </w:r>
      <w:r w:rsidR="00906377" w:rsidRPr="00167EBC">
        <w:rPr>
          <w:rFonts w:cstheme="minorHAnsi"/>
          <w:i/>
          <w:sz w:val="20"/>
          <w:szCs w:val="24"/>
        </w:rPr>
        <w:t xml:space="preserve">Τμήμα, Πρόγραμμα, </w:t>
      </w:r>
      <w:r w:rsidRPr="00167EBC">
        <w:rPr>
          <w:rFonts w:cstheme="minorHAnsi"/>
          <w:i/>
          <w:sz w:val="20"/>
          <w:szCs w:val="24"/>
        </w:rPr>
        <w:t xml:space="preserve">Οντότητες </w:t>
      </w:r>
      <w:r w:rsidR="001273B7" w:rsidRPr="00167EBC">
        <w:rPr>
          <w:rFonts w:cstheme="minorHAnsi"/>
          <w:i/>
          <w:sz w:val="20"/>
          <w:szCs w:val="24"/>
        </w:rPr>
        <w:br/>
      </w:r>
      <w:r w:rsidRPr="00167EBC">
        <w:rPr>
          <w:rFonts w:cstheme="minorHAnsi"/>
          <w:i/>
          <w:sz w:val="20"/>
          <w:szCs w:val="24"/>
        </w:rPr>
        <w:t>(π.χ. Έδρες, ερευνητικές μονάδες) για τα Πανεπιστήμια και κατά Ίδρυμα, Τομέα</w:t>
      </w:r>
      <w:r w:rsidR="00906377" w:rsidRPr="00167EBC">
        <w:rPr>
          <w:rFonts w:cstheme="minorHAnsi"/>
          <w:i/>
          <w:sz w:val="20"/>
          <w:szCs w:val="24"/>
        </w:rPr>
        <w:t>,</w:t>
      </w:r>
      <w:r w:rsidRPr="00167EBC">
        <w:rPr>
          <w:rFonts w:cstheme="minorHAnsi"/>
          <w:i/>
          <w:sz w:val="20"/>
          <w:szCs w:val="24"/>
        </w:rPr>
        <w:t xml:space="preserve"> </w:t>
      </w:r>
      <w:r w:rsidR="00906377" w:rsidRPr="00167EBC">
        <w:rPr>
          <w:rFonts w:cstheme="minorHAnsi"/>
          <w:i/>
          <w:sz w:val="20"/>
          <w:szCs w:val="24"/>
        </w:rPr>
        <w:t xml:space="preserve">Πρόγραμμα, </w:t>
      </w:r>
      <w:r w:rsidRPr="00167EBC">
        <w:rPr>
          <w:rFonts w:cstheme="minorHAnsi"/>
          <w:i/>
          <w:sz w:val="20"/>
          <w:szCs w:val="24"/>
        </w:rPr>
        <w:t xml:space="preserve">για τις </w:t>
      </w:r>
      <w:r w:rsidR="00A6215F">
        <w:rPr>
          <w:rFonts w:cstheme="minorHAnsi"/>
          <w:i/>
          <w:sz w:val="20"/>
          <w:szCs w:val="24"/>
        </w:rPr>
        <w:t>ΣΤΕ</w:t>
      </w:r>
      <w:r w:rsidRPr="00167EBC">
        <w:rPr>
          <w:rFonts w:cstheme="minorHAnsi"/>
          <w:i/>
          <w:sz w:val="20"/>
          <w:szCs w:val="24"/>
        </w:rPr>
        <w:t>.</w:t>
      </w:r>
    </w:p>
    <w:p w14:paraId="677A2FA4" w14:textId="77777777" w:rsidR="008A3129" w:rsidRDefault="007329F6">
      <w:pPr>
        <w:spacing w:before="0" w:after="160" w:line="259" w:lineRule="auto"/>
        <w:sectPr w:rsidR="008A3129" w:rsidSect="00A3341A">
          <w:footerReference w:type="default" r:id="rId12"/>
          <w:pgSz w:w="11906" w:h="16838"/>
          <w:pgMar w:top="1440" w:right="1797" w:bottom="1440" w:left="1797" w:header="709" w:footer="456" w:gutter="0"/>
          <w:cols w:space="708"/>
          <w:docGrid w:linePitch="360"/>
        </w:sectPr>
      </w:pPr>
      <w:r>
        <w:br w:type="page"/>
      </w:r>
    </w:p>
    <w:p w14:paraId="54C7D913" w14:textId="7ED2F6DB" w:rsidR="00505249" w:rsidRPr="00776604" w:rsidRDefault="00505249" w:rsidP="00BD01AD">
      <w:pPr>
        <w:pStyle w:val="Heading1"/>
        <w:numPr>
          <w:ilvl w:val="0"/>
          <w:numId w:val="4"/>
        </w:numPr>
      </w:pPr>
      <w:bookmarkStart w:id="0" w:name="_Toc85826384"/>
      <w:bookmarkStart w:id="1" w:name="_Toc85826385"/>
      <w:bookmarkStart w:id="2" w:name="_Toc85826386"/>
      <w:bookmarkStart w:id="3" w:name="_Toc85826387"/>
      <w:bookmarkStart w:id="4" w:name="_Toc85826388"/>
      <w:bookmarkStart w:id="5" w:name="_Toc85826389"/>
      <w:bookmarkStart w:id="6" w:name="_Toc85826390"/>
      <w:bookmarkStart w:id="7" w:name="_Toc85826391"/>
      <w:bookmarkStart w:id="8" w:name="_Toc85826392"/>
      <w:bookmarkStart w:id="9" w:name="_Toc85826393"/>
      <w:bookmarkStart w:id="10" w:name="_Toc85826394"/>
      <w:bookmarkStart w:id="11" w:name="_Toc85826395"/>
      <w:bookmarkStart w:id="12" w:name="_Toc85826396"/>
      <w:bookmarkStart w:id="13" w:name="_Toc85826397"/>
      <w:bookmarkStart w:id="14" w:name="_Toc85826398"/>
      <w:bookmarkStart w:id="15" w:name="_Toc85826399"/>
      <w:bookmarkStart w:id="16" w:name="_Toc85826400"/>
      <w:bookmarkStart w:id="17" w:name="_Toc85826401"/>
      <w:bookmarkStart w:id="18" w:name="_Toc85826402"/>
      <w:bookmarkStart w:id="19" w:name="_Toc85826403"/>
      <w:bookmarkStart w:id="20" w:name="_Toc85826404"/>
      <w:bookmarkStart w:id="21" w:name="_Toc85826405"/>
      <w:bookmarkStart w:id="22" w:name="_Toc85826406"/>
      <w:bookmarkStart w:id="23" w:name="_Toc8640606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776604">
        <w:lastRenderedPageBreak/>
        <w:t xml:space="preserve">Το </w:t>
      </w:r>
      <w:r w:rsidR="002570B1" w:rsidRPr="00776604">
        <w:t xml:space="preserve">Προφίλ του Ιδρύματος (Πανεπιστημίου ή </w:t>
      </w:r>
      <w:r w:rsidR="00A6215F" w:rsidRPr="00776604">
        <w:t>ΣΤΕ</w:t>
      </w:r>
      <w:r w:rsidR="002570B1" w:rsidRPr="00776604">
        <w:t>)</w:t>
      </w:r>
      <w:bookmarkEnd w:id="23"/>
    </w:p>
    <w:p w14:paraId="6704C5FC" w14:textId="77777777" w:rsidR="0067305F" w:rsidRPr="00167EBC" w:rsidRDefault="0067305F" w:rsidP="00167EBC">
      <w:pPr>
        <w:rPr>
          <w:lang w:eastAsia="el-GR"/>
        </w:rPr>
      </w:pPr>
    </w:p>
    <w:p w14:paraId="6CDD9A04" w14:textId="05BCA07D" w:rsidR="00505249" w:rsidRPr="00167EBC" w:rsidRDefault="00505249" w:rsidP="00BD01AD">
      <w:pPr>
        <w:pStyle w:val="Heading2"/>
        <w:numPr>
          <w:ilvl w:val="1"/>
          <w:numId w:val="4"/>
        </w:numPr>
      </w:pPr>
      <w:bookmarkStart w:id="24" w:name="_Toc86406063"/>
      <w:r w:rsidRPr="00167EBC">
        <w:t>Όραμα (Vision)</w:t>
      </w:r>
      <w:bookmarkEnd w:id="24"/>
    </w:p>
    <w:p w14:paraId="198C131E" w14:textId="2618C6F9" w:rsidR="002B6F3A" w:rsidRDefault="002B6F3A">
      <w:pPr>
        <w:spacing w:before="0" w:after="160" w:line="259" w:lineRule="auto"/>
        <w:rPr>
          <w:lang w:eastAsia="el-GR"/>
        </w:rPr>
      </w:pPr>
    </w:p>
    <w:p w14:paraId="1F961587" w14:textId="5BC49211" w:rsidR="002B6F3A" w:rsidRDefault="002B6F3A">
      <w:pPr>
        <w:spacing w:before="0" w:after="160" w:line="259" w:lineRule="auto"/>
        <w:rPr>
          <w:lang w:eastAsia="el-GR"/>
        </w:rPr>
      </w:pPr>
    </w:p>
    <w:p w14:paraId="462721FE" w14:textId="21F6F119" w:rsidR="002B6F3A" w:rsidRDefault="002B6F3A">
      <w:pPr>
        <w:spacing w:before="0" w:after="160" w:line="259" w:lineRule="auto"/>
        <w:rPr>
          <w:lang w:eastAsia="el-GR"/>
        </w:rPr>
      </w:pPr>
      <w:r>
        <w:rPr>
          <w:lang w:eastAsia="el-GR"/>
        </w:rPr>
        <w:br w:type="page"/>
      </w:r>
    </w:p>
    <w:p w14:paraId="0C6A787A" w14:textId="44A5BAF0" w:rsidR="00505249" w:rsidRPr="00167EBC" w:rsidRDefault="00505249" w:rsidP="00BD01AD">
      <w:pPr>
        <w:pStyle w:val="Heading2"/>
        <w:numPr>
          <w:ilvl w:val="1"/>
          <w:numId w:val="4"/>
        </w:numPr>
        <w:rPr>
          <w:lang w:eastAsia="el-GR"/>
        </w:rPr>
      </w:pPr>
      <w:bookmarkStart w:id="25" w:name="_Toc85826409"/>
      <w:bookmarkStart w:id="26" w:name="_Toc86406064"/>
      <w:bookmarkEnd w:id="25"/>
      <w:r w:rsidRPr="00167EBC">
        <w:rPr>
          <w:lang w:eastAsia="el-GR"/>
        </w:rPr>
        <w:lastRenderedPageBreak/>
        <w:t>Αποστολή (</w:t>
      </w:r>
      <w:r w:rsidRPr="00167EBC">
        <w:rPr>
          <w:lang w:val="en-US" w:eastAsia="el-GR"/>
        </w:rPr>
        <w:t>Mission</w:t>
      </w:r>
      <w:r w:rsidRPr="00167EBC">
        <w:rPr>
          <w:lang w:eastAsia="el-GR"/>
        </w:rPr>
        <w:t>)</w:t>
      </w:r>
      <w:bookmarkEnd w:id="26"/>
    </w:p>
    <w:p w14:paraId="24E7BC9E" w14:textId="77777777" w:rsidR="002B6F3A" w:rsidRDefault="002B6F3A">
      <w:pPr>
        <w:spacing w:before="0" w:after="160" w:line="259" w:lineRule="auto"/>
        <w:rPr>
          <w:lang w:eastAsia="el-GR"/>
        </w:rPr>
      </w:pPr>
    </w:p>
    <w:p w14:paraId="32CE0EC1" w14:textId="77777777" w:rsidR="002B6F3A" w:rsidRDefault="002B6F3A">
      <w:pPr>
        <w:spacing w:before="0" w:after="160" w:line="259" w:lineRule="auto"/>
        <w:rPr>
          <w:lang w:eastAsia="el-GR"/>
        </w:rPr>
      </w:pPr>
    </w:p>
    <w:p w14:paraId="4FB4974F" w14:textId="693BB650" w:rsidR="002B6F3A" w:rsidRDefault="002B6F3A">
      <w:pPr>
        <w:spacing w:before="0" w:after="160" w:line="259" w:lineRule="auto"/>
        <w:rPr>
          <w:lang w:eastAsia="el-GR"/>
        </w:rPr>
      </w:pPr>
      <w:r>
        <w:rPr>
          <w:lang w:eastAsia="el-GR"/>
        </w:rPr>
        <w:br w:type="page"/>
      </w:r>
    </w:p>
    <w:p w14:paraId="5B62E31F" w14:textId="072B2F1A" w:rsidR="004F7C3E" w:rsidRPr="00BB18E5" w:rsidRDefault="004F7C3E" w:rsidP="00BD01AD">
      <w:pPr>
        <w:pStyle w:val="Heading2"/>
        <w:numPr>
          <w:ilvl w:val="1"/>
          <w:numId w:val="4"/>
        </w:numPr>
        <w:rPr>
          <w:lang w:eastAsia="el-GR"/>
        </w:rPr>
      </w:pPr>
      <w:bookmarkStart w:id="27" w:name="_Toc85826411"/>
      <w:bookmarkStart w:id="28" w:name="_Toc86406065"/>
      <w:bookmarkEnd w:id="27"/>
      <w:r w:rsidRPr="00BB18E5">
        <w:rPr>
          <w:lang w:eastAsia="el-GR"/>
        </w:rPr>
        <w:lastRenderedPageBreak/>
        <w:t>Αξίες</w:t>
      </w:r>
      <w:bookmarkEnd w:id="28"/>
    </w:p>
    <w:p w14:paraId="27E59818" w14:textId="77777777" w:rsidR="002B6F3A" w:rsidRDefault="002B6F3A">
      <w:pPr>
        <w:spacing w:before="0" w:after="160" w:line="259" w:lineRule="auto"/>
        <w:rPr>
          <w:lang w:eastAsia="el-GR"/>
        </w:rPr>
      </w:pPr>
    </w:p>
    <w:p w14:paraId="1AB561F5" w14:textId="77777777" w:rsidR="002B6F3A" w:rsidRDefault="002B6F3A">
      <w:pPr>
        <w:spacing w:before="0" w:after="160" w:line="259" w:lineRule="auto"/>
        <w:rPr>
          <w:lang w:eastAsia="el-GR"/>
        </w:rPr>
      </w:pPr>
    </w:p>
    <w:p w14:paraId="7A12E4A0" w14:textId="2E0897D4" w:rsidR="002B6F3A" w:rsidRDefault="002B6F3A">
      <w:pPr>
        <w:spacing w:before="0" w:after="160" w:line="259" w:lineRule="auto"/>
        <w:rPr>
          <w:lang w:eastAsia="el-GR"/>
        </w:rPr>
      </w:pPr>
      <w:r>
        <w:rPr>
          <w:lang w:eastAsia="el-GR"/>
        </w:rPr>
        <w:br w:type="page"/>
      </w:r>
    </w:p>
    <w:p w14:paraId="3D69D873" w14:textId="1EBAB3B7" w:rsidR="0067305F" w:rsidRPr="00167EBC" w:rsidRDefault="0067305F" w:rsidP="00167EBC">
      <w:pPr>
        <w:pStyle w:val="Heading2"/>
        <w:ind w:left="360"/>
        <w:rPr>
          <w:b w:val="0"/>
          <w:lang w:eastAsia="el-GR"/>
        </w:rPr>
      </w:pPr>
      <w:bookmarkStart w:id="29" w:name="_Toc86406066"/>
      <w:r w:rsidRPr="00167EBC">
        <w:rPr>
          <w:lang w:eastAsia="el-GR"/>
        </w:rPr>
        <w:lastRenderedPageBreak/>
        <w:t>1.</w:t>
      </w:r>
      <w:r w:rsidR="00E25B19" w:rsidRPr="00167EBC">
        <w:rPr>
          <w:lang w:eastAsia="el-GR"/>
        </w:rPr>
        <w:t>4</w:t>
      </w:r>
      <w:r w:rsidRPr="00167EBC">
        <w:rPr>
          <w:lang w:eastAsia="el-GR"/>
        </w:rPr>
        <w:t xml:space="preserve"> Οργανόγραμμα</w:t>
      </w:r>
      <w:bookmarkEnd w:id="29"/>
    </w:p>
    <w:p w14:paraId="7F0A62A1" w14:textId="3B7BA17C" w:rsidR="0067305F" w:rsidRDefault="0067305F" w:rsidP="00167EBC">
      <w:pPr>
        <w:rPr>
          <w:lang w:eastAsia="el-GR"/>
        </w:rPr>
      </w:pPr>
    </w:p>
    <w:p w14:paraId="10EEF5B4" w14:textId="77777777" w:rsidR="002B6F3A" w:rsidRDefault="002B6F3A" w:rsidP="00167EBC">
      <w:pPr>
        <w:rPr>
          <w:lang w:eastAsia="el-GR"/>
        </w:rPr>
      </w:pPr>
    </w:p>
    <w:p w14:paraId="044FA08C" w14:textId="7DCEDFA4" w:rsidR="002B6F3A" w:rsidRDefault="002B6F3A">
      <w:pPr>
        <w:spacing w:before="0" w:after="160" w:line="259" w:lineRule="auto"/>
        <w:rPr>
          <w:lang w:eastAsia="el-GR"/>
        </w:rPr>
      </w:pPr>
      <w:r>
        <w:rPr>
          <w:lang w:eastAsia="el-GR"/>
        </w:rPr>
        <w:br w:type="page"/>
      </w:r>
    </w:p>
    <w:p w14:paraId="710C514D" w14:textId="7501C9CC" w:rsidR="0067305F" w:rsidRPr="00167EBC" w:rsidRDefault="0067305F" w:rsidP="00167EBC">
      <w:pPr>
        <w:pStyle w:val="Heading2"/>
        <w:ind w:left="360"/>
        <w:rPr>
          <w:b w:val="0"/>
          <w:lang w:eastAsia="el-GR"/>
        </w:rPr>
      </w:pPr>
      <w:bookmarkStart w:id="30" w:name="_Toc86406067"/>
      <w:r w:rsidRPr="00167EBC">
        <w:rPr>
          <w:lang w:eastAsia="el-GR"/>
        </w:rPr>
        <w:lastRenderedPageBreak/>
        <w:t>1.</w:t>
      </w:r>
      <w:r w:rsidR="00E25B19" w:rsidRPr="00167EBC">
        <w:rPr>
          <w:lang w:eastAsia="el-GR"/>
        </w:rPr>
        <w:t>5</w:t>
      </w:r>
      <w:r w:rsidRPr="00167EBC">
        <w:rPr>
          <w:lang w:eastAsia="el-GR"/>
        </w:rPr>
        <w:t>. Συμβούλιο και Σύγκλητος</w:t>
      </w:r>
      <w:bookmarkEnd w:id="30"/>
    </w:p>
    <w:p w14:paraId="2889C14A" w14:textId="3A54C432" w:rsidR="0067305F" w:rsidRDefault="0067305F" w:rsidP="00167EBC">
      <w:pPr>
        <w:rPr>
          <w:lang w:eastAsia="el-GR"/>
        </w:rPr>
      </w:pPr>
    </w:p>
    <w:p w14:paraId="60F788C8" w14:textId="77777777" w:rsidR="002B6F3A" w:rsidRDefault="002B6F3A" w:rsidP="00167EBC">
      <w:pPr>
        <w:rPr>
          <w:lang w:eastAsia="el-GR"/>
        </w:rPr>
      </w:pPr>
    </w:p>
    <w:p w14:paraId="4A3AAF86" w14:textId="486C936D" w:rsidR="002B6F3A" w:rsidRDefault="002B6F3A">
      <w:pPr>
        <w:spacing w:before="0" w:after="160" w:line="259" w:lineRule="auto"/>
        <w:rPr>
          <w:lang w:eastAsia="el-GR"/>
        </w:rPr>
      </w:pPr>
      <w:r>
        <w:rPr>
          <w:lang w:eastAsia="el-GR"/>
        </w:rPr>
        <w:br w:type="page"/>
      </w:r>
    </w:p>
    <w:p w14:paraId="4CEA8133" w14:textId="60A78C5F" w:rsidR="0067305F" w:rsidRPr="00167EBC" w:rsidRDefault="0067305F" w:rsidP="00167EBC">
      <w:pPr>
        <w:pStyle w:val="Heading2"/>
        <w:ind w:left="360"/>
        <w:rPr>
          <w:b w:val="0"/>
          <w:lang w:eastAsia="el-GR"/>
        </w:rPr>
      </w:pPr>
      <w:bookmarkStart w:id="31" w:name="_Toc86406068"/>
      <w:r w:rsidRPr="00167EBC">
        <w:rPr>
          <w:lang w:eastAsia="el-GR"/>
        </w:rPr>
        <w:lastRenderedPageBreak/>
        <w:t>1.</w:t>
      </w:r>
      <w:r w:rsidR="00E25B19" w:rsidRPr="00167EBC">
        <w:rPr>
          <w:lang w:eastAsia="el-GR"/>
        </w:rPr>
        <w:t>6</w:t>
      </w:r>
      <w:r w:rsidRPr="00167EBC">
        <w:rPr>
          <w:lang w:eastAsia="el-GR"/>
        </w:rPr>
        <w:t>. Καταστατικός Χάρτης του Ιδρύματος</w:t>
      </w:r>
      <w:bookmarkEnd w:id="31"/>
    </w:p>
    <w:p w14:paraId="4F1F946D" w14:textId="13473999" w:rsidR="0067305F" w:rsidRDefault="0067305F" w:rsidP="00167EBC">
      <w:pPr>
        <w:rPr>
          <w:lang w:eastAsia="el-GR"/>
        </w:rPr>
      </w:pPr>
    </w:p>
    <w:p w14:paraId="2E796D5D" w14:textId="77777777" w:rsidR="002B6F3A" w:rsidRDefault="002B6F3A" w:rsidP="00167EBC">
      <w:pPr>
        <w:rPr>
          <w:lang w:eastAsia="el-GR"/>
        </w:rPr>
      </w:pPr>
    </w:p>
    <w:p w14:paraId="0344439F" w14:textId="6CE2DA44" w:rsidR="002B6F3A" w:rsidRDefault="002B6F3A">
      <w:pPr>
        <w:spacing w:before="0" w:after="160" w:line="259" w:lineRule="auto"/>
        <w:rPr>
          <w:lang w:eastAsia="el-GR"/>
        </w:rPr>
      </w:pPr>
      <w:r>
        <w:rPr>
          <w:lang w:eastAsia="el-GR"/>
        </w:rPr>
        <w:br w:type="page"/>
      </w:r>
    </w:p>
    <w:p w14:paraId="0BA632DA" w14:textId="2B5A5C73" w:rsidR="00692833" w:rsidRDefault="00505249" w:rsidP="00BD01AD">
      <w:pPr>
        <w:pStyle w:val="Heading2"/>
        <w:numPr>
          <w:ilvl w:val="1"/>
          <w:numId w:val="5"/>
        </w:numPr>
        <w:rPr>
          <w:lang w:eastAsia="el-GR"/>
        </w:rPr>
      </w:pPr>
      <w:bookmarkStart w:id="32" w:name="_Toc85826416"/>
      <w:bookmarkStart w:id="33" w:name="_Toc86406069"/>
      <w:bookmarkEnd w:id="32"/>
      <w:r w:rsidRPr="00167EBC">
        <w:rPr>
          <w:lang w:eastAsia="el-GR"/>
        </w:rPr>
        <w:lastRenderedPageBreak/>
        <w:t>Το Πανεπιστήμιο σε αριθμούς</w:t>
      </w:r>
      <w:bookmarkEnd w:id="33"/>
    </w:p>
    <w:p w14:paraId="0B47280E" w14:textId="50507918" w:rsidR="0067305F" w:rsidRPr="00167EBC" w:rsidRDefault="0067305F" w:rsidP="00167EBC">
      <w:pPr>
        <w:rPr>
          <w:lang w:eastAsia="el-GR"/>
        </w:rPr>
      </w:pPr>
    </w:p>
    <w:tbl>
      <w:tblPr>
        <w:tblStyle w:val="TableGrid"/>
        <w:tblW w:w="0" w:type="auto"/>
        <w:tblInd w:w="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75"/>
        <w:gridCol w:w="2344"/>
        <w:gridCol w:w="869"/>
        <w:gridCol w:w="2148"/>
      </w:tblGrid>
      <w:tr w:rsidR="00692833" w14:paraId="633D7DE3" w14:textId="77777777" w:rsidTr="00167EBC">
        <w:trPr>
          <w:trHeight w:val="340"/>
        </w:trPr>
        <w:tc>
          <w:tcPr>
            <w:tcW w:w="2609" w:type="dxa"/>
            <w:shd w:val="clear" w:color="auto" w:fill="FBE4D5" w:themeFill="accent2" w:themeFillTint="33"/>
            <w:vAlign w:val="center"/>
          </w:tcPr>
          <w:p w14:paraId="773309CA" w14:textId="62B0FDE9" w:rsidR="00692833" w:rsidRDefault="00692833" w:rsidP="00167EBC">
            <w:pPr>
              <w:spacing w:before="0" w:after="0"/>
              <w:rPr>
                <w:lang w:eastAsia="el-GR"/>
              </w:rPr>
            </w:pPr>
            <w:r w:rsidRPr="00CC52E1">
              <w:rPr>
                <w:lang w:eastAsia="el-GR"/>
              </w:rPr>
              <w:t>Τμήματ</w:t>
            </w:r>
            <w:r>
              <w:rPr>
                <w:lang w:eastAsia="el-GR"/>
              </w:rPr>
              <w:t>α</w:t>
            </w:r>
          </w:p>
        </w:tc>
        <w:tc>
          <w:tcPr>
            <w:tcW w:w="5327" w:type="dxa"/>
            <w:gridSpan w:val="3"/>
            <w:vAlign w:val="center"/>
          </w:tcPr>
          <w:p w14:paraId="7C0B9419" w14:textId="77777777" w:rsidR="00692833" w:rsidRDefault="00692833" w:rsidP="00167EBC">
            <w:pPr>
              <w:spacing w:before="0" w:after="0"/>
              <w:rPr>
                <w:lang w:eastAsia="el-GR"/>
              </w:rPr>
            </w:pPr>
          </w:p>
        </w:tc>
      </w:tr>
      <w:tr w:rsidR="00692833" w14:paraId="76ECAF50" w14:textId="77777777" w:rsidTr="00167EBC">
        <w:trPr>
          <w:trHeight w:val="340"/>
        </w:trPr>
        <w:tc>
          <w:tcPr>
            <w:tcW w:w="2609" w:type="dxa"/>
            <w:shd w:val="clear" w:color="auto" w:fill="FBE4D5" w:themeFill="accent2" w:themeFillTint="33"/>
            <w:vAlign w:val="center"/>
          </w:tcPr>
          <w:p w14:paraId="49136294" w14:textId="54F7EAB9" w:rsidR="00692833" w:rsidRDefault="00692833" w:rsidP="00167EBC">
            <w:pPr>
              <w:spacing w:before="0" w:after="0"/>
              <w:rPr>
                <w:lang w:eastAsia="el-GR"/>
              </w:rPr>
            </w:pPr>
            <w:r>
              <w:rPr>
                <w:lang w:eastAsia="el-GR"/>
              </w:rPr>
              <w:t>Σχολές</w:t>
            </w:r>
          </w:p>
        </w:tc>
        <w:tc>
          <w:tcPr>
            <w:tcW w:w="5327" w:type="dxa"/>
            <w:gridSpan w:val="3"/>
            <w:vAlign w:val="center"/>
          </w:tcPr>
          <w:p w14:paraId="07B99DF0" w14:textId="77777777" w:rsidR="00692833" w:rsidRDefault="00692833" w:rsidP="00167EBC">
            <w:pPr>
              <w:spacing w:before="0" w:after="0"/>
              <w:rPr>
                <w:lang w:eastAsia="el-GR"/>
              </w:rPr>
            </w:pPr>
          </w:p>
        </w:tc>
      </w:tr>
      <w:tr w:rsidR="00692833" w14:paraId="62FD623C" w14:textId="77777777" w:rsidTr="00167EBC">
        <w:trPr>
          <w:trHeight w:val="340"/>
        </w:trPr>
        <w:tc>
          <w:tcPr>
            <w:tcW w:w="2609" w:type="dxa"/>
            <w:shd w:val="clear" w:color="auto" w:fill="FBE4D5" w:themeFill="accent2" w:themeFillTint="33"/>
            <w:vAlign w:val="center"/>
          </w:tcPr>
          <w:p w14:paraId="710E99EE" w14:textId="49DECBB6" w:rsidR="00692833" w:rsidRDefault="00692833" w:rsidP="00167EBC">
            <w:pPr>
              <w:spacing w:before="0" w:after="0"/>
              <w:rPr>
                <w:lang w:eastAsia="el-GR"/>
              </w:rPr>
            </w:pPr>
            <w:r>
              <w:rPr>
                <w:lang w:eastAsia="el-GR"/>
              </w:rPr>
              <w:t>Προγράμματα Σπουδών</w:t>
            </w:r>
          </w:p>
        </w:tc>
        <w:tc>
          <w:tcPr>
            <w:tcW w:w="5327" w:type="dxa"/>
            <w:gridSpan w:val="3"/>
            <w:vAlign w:val="center"/>
          </w:tcPr>
          <w:p w14:paraId="583421B1" w14:textId="77777777" w:rsidR="00692833" w:rsidRDefault="00692833" w:rsidP="00167EBC">
            <w:pPr>
              <w:spacing w:before="0" w:after="0"/>
              <w:rPr>
                <w:lang w:eastAsia="el-GR"/>
              </w:rPr>
            </w:pPr>
          </w:p>
        </w:tc>
      </w:tr>
      <w:tr w:rsidR="00421D82" w14:paraId="1B7E9D17" w14:textId="2B5E355C" w:rsidTr="00167EBC">
        <w:trPr>
          <w:trHeight w:val="340"/>
        </w:trPr>
        <w:tc>
          <w:tcPr>
            <w:tcW w:w="2609" w:type="dxa"/>
            <w:shd w:val="clear" w:color="auto" w:fill="FBE4D5" w:themeFill="accent2" w:themeFillTint="33"/>
            <w:vAlign w:val="center"/>
          </w:tcPr>
          <w:p w14:paraId="50EAB01D" w14:textId="7C8C8D85" w:rsidR="00421D82" w:rsidRDefault="00421D82" w:rsidP="00167EBC">
            <w:pPr>
              <w:spacing w:before="0" w:after="0"/>
              <w:rPr>
                <w:lang w:eastAsia="el-GR"/>
              </w:rPr>
            </w:pPr>
            <w:r>
              <w:rPr>
                <w:lang w:eastAsia="el-GR"/>
              </w:rPr>
              <w:t>Φοιτητές</w:t>
            </w:r>
          </w:p>
        </w:tc>
        <w:tc>
          <w:tcPr>
            <w:tcW w:w="2410" w:type="dxa"/>
            <w:vAlign w:val="center"/>
          </w:tcPr>
          <w:p w14:paraId="56732C7D" w14:textId="77777777" w:rsidR="00421D82" w:rsidRDefault="00421D82" w:rsidP="00167EBC">
            <w:pPr>
              <w:spacing w:before="0" w:after="0"/>
              <w:rPr>
                <w:lang w:eastAsia="el-GR"/>
              </w:rPr>
            </w:pPr>
          </w:p>
        </w:tc>
        <w:tc>
          <w:tcPr>
            <w:tcW w:w="709" w:type="dxa"/>
            <w:vMerge w:val="restart"/>
            <w:shd w:val="clear" w:color="auto" w:fill="FBE4D5" w:themeFill="accent2" w:themeFillTint="33"/>
            <w:vAlign w:val="center"/>
          </w:tcPr>
          <w:p w14:paraId="631217B5" w14:textId="6DA7BFCE" w:rsidR="00421D82" w:rsidRDefault="00421D82" w:rsidP="00167EBC">
            <w:pPr>
              <w:spacing w:before="0" w:after="0"/>
              <w:jc w:val="center"/>
              <w:rPr>
                <w:lang w:eastAsia="el-GR"/>
              </w:rPr>
            </w:pPr>
            <w:r>
              <w:rPr>
                <w:lang w:eastAsia="el-GR"/>
              </w:rPr>
              <w:t>Σύνολο</w:t>
            </w:r>
          </w:p>
        </w:tc>
        <w:tc>
          <w:tcPr>
            <w:tcW w:w="2208" w:type="dxa"/>
            <w:vMerge w:val="restart"/>
            <w:vAlign w:val="center"/>
          </w:tcPr>
          <w:p w14:paraId="5831C816" w14:textId="0D4A122B" w:rsidR="00421D82" w:rsidRDefault="00421D82" w:rsidP="002B6F3A">
            <w:pPr>
              <w:spacing w:before="0" w:after="0"/>
              <w:jc w:val="center"/>
              <w:rPr>
                <w:lang w:eastAsia="el-GR"/>
              </w:rPr>
            </w:pPr>
          </w:p>
        </w:tc>
      </w:tr>
      <w:tr w:rsidR="00421D82" w14:paraId="544CD885" w14:textId="027CE9CA" w:rsidTr="00167EBC">
        <w:trPr>
          <w:trHeight w:val="340"/>
        </w:trPr>
        <w:tc>
          <w:tcPr>
            <w:tcW w:w="2609" w:type="dxa"/>
            <w:shd w:val="clear" w:color="auto" w:fill="FBE4D5" w:themeFill="accent2" w:themeFillTint="33"/>
            <w:vAlign w:val="center"/>
          </w:tcPr>
          <w:p w14:paraId="38E7458A" w14:textId="1A28C4B0" w:rsidR="00421D82" w:rsidRDefault="00421D82" w:rsidP="00167EBC">
            <w:pPr>
              <w:spacing w:before="0" w:after="0"/>
              <w:rPr>
                <w:lang w:eastAsia="el-GR"/>
              </w:rPr>
            </w:pPr>
            <w:r>
              <w:rPr>
                <w:lang w:eastAsia="el-GR"/>
              </w:rPr>
              <w:t>Φοιτήτριες</w:t>
            </w:r>
          </w:p>
        </w:tc>
        <w:tc>
          <w:tcPr>
            <w:tcW w:w="2410" w:type="dxa"/>
            <w:vAlign w:val="center"/>
          </w:tcPr>
          <w:p w14:paraId="1B63875E" w14:textId="77777777" w:rsidR="00421D82" w:rsidRDefault="00421D82" w:rsidP="00167EBC">
            <w:pPr>
              <w:spacing w:before="0" w:after="0"/>
              <w:rPr>
                <w:lang w:eastAsia="el-GR"/>
              </w:rPr>
            </w:pPr>
          </w:p>
        </w:tc>
        <w:tc>
          <w:tcPr>
            <w:tcW w:w="709" w:type="dxa"/>
            <w:vMerge/>
            <w:shd w:val="clear" w:color="auto" w:fill="FBE4D5" w:themeFill="accent2" w:themeFillTint="33"/>
            <w:vAlign w:val="center"/>
          </w:tcPr>
          <w:p w14:paraId="0C62CE3F" w14:textId="77777777" w:rsidR="00421D82" w:rsidRDefault="00421D82" w:rsidP="00167EBC">
            <w:pPr>
              <w:spacing w:before="0" w:after="0"/>
              <w:rPr>
                <w:lang w:eastAsia="el-GR"/>
              </w:rPr>
            </w:pPr>
          </w:p>
        </w:tc>
        <w:tc>
          <w:tcPr>
            <w:tcW w:w="2208" w:type="dxa"/>
            <w:vMerge/>
            <w:vAlign w:val="center"/>
          </w:tcPr>
          <w:p w14:paraId="0D21AC53" w14:textId="77777777" w:rsidR="00421D82" w:rsidRDefault="00421D82" w:rsidP="002B6F3A">
            <w:pPr>
              <w:spacing w:before="0" w:after="0"/>
              <w:rPr>
                <w:lang w:eastAsia="el-GR"/>
              </w:rPr>
            </w:pPr>
          </w:p>
        </w:tc>
      </w:tr>
      <w:tr w:rsidR="00692833" w14:paraId="2E27E457" w14:textId="77777777" w:rsidTr="00167EBC">
        <w:trPr>
          <w:trHeight w:val="340"/>
        </w:trPr>
        <w:tc>
          <w:tcPr>
            <w:tcW w:w="2609" w:type="dxa"/>
            <w:shd w:val="clear" w:color="auto" w:fill="FBE4D5" w:themeFill="accent2" w:themeFillTint="33"/>
            <w:vAlign w:val="center"/>
          </w:tcPr>
          <w:p w14:paraId="6D2AAD44" w14:textId="2F23B838" w:rsidR="00692833" w:rsidRDefault="00692833" w:rsidP="00167EBC">
            <w:pPr>
              <w:spacing w:before="0" w:after="0"/>
              <w:rPr>
                <w:lang w:eastAsia="el-GR"/>
              </w:rPr>
            </w:pPr>
          </w:p>
        </w:tc>
        <w:tc>
          <w:tcPr>
            <w:tcW w:w="5327" w:type="dxa"/>
            <w:gridSpan w:val="3"/>
            <w:vAlign w:val="center"/>
          </w:tcPr>
          <w:p w14:paraId="19460483" w14:textId="77777777" w:rsidR="00692833" w:rsidRDefault="00692833" w:rsidP="00167EBC">
            <w:pPr>
              <w:spacing w:before="0" w:after="0"/>
              <w:rPr>
                <w:lang w:eastAsia="el-GR"/>
              </w:rPr>
            </w:pPr>
          </w:p>
        </w:tc>
      </w:tr>
      <w:tr w:rsidR="00167EBC" w14:paraId="4D63844F" w14:textId="77777777" w:rsidTr="00167EBC">
        <w:trPr>
          <w:trHeight w:val="340"/>
        </w:trPr>
        <w:tc>
          <w:tcPr>
            <w:tcW w:w="2609" w:type="dxa"/>
            <w:shd w:val="clear" w:color="auto" w:fill="FBE4D5" w:themeFill="accent2" w:themeFillTint="33"/>
            <w:vAlign w:val="center"/>
          </w:tcPr>
          <w:p w14:paraId="22645FB2" w14:textId="77777777" w:rsidR="00167EBC" w:rsidRDefault="00167EBC" w:rsidP="00167EBC">
            <w:pPr>
              <w:spacing w:before="0" w:after="0"/>
              <w:rPr>
                <w:lang w:eastAsia="el-GR"/>
              </w:rPr>
            </w:pPr>
          </w:p>
        </w:tc>
        <w:tc>
          <w:tcPr>
            <w:tcW w:w="5327" w:type="dxa"/>
            <w:gridSpan w:val="3"/>
            <w:vAlign w:val="center"/>
          </w:tcPr>
          <w:p w14:paraId="7FB7E89B" w14:textId="77777777" w:rsidR="00167EBC" w:rsidRDefault="00167EBC" w:rsidP="00167EBC">
            <w:pPr>
              <w:spacing w:before="0" w:after="0"/>
              <w:rPr>
                <w:lang w:eastAsia="el-GR"/>
              </w:rPr>
            </w:pPr>
          </w:p>
        </w:tc>
      </w:tr>
      <w:tr w:rsidR="00167EBC" w14:paraId="0FA8AFDF" w14:textId="77777777" w:rsidTr="00167EBC">
        <w:trPr>
          <w:trHeight w:val="340"/>
        </w:trPr>
        <w:tc>
          <w:tcPr>
            <w:tcW w:w="2609" w:type="dxa"/>
            <w:shd w:val="clear" w:color="auto" w:fill="FBE4D5" w:themeFill="accent2" w:themeFillTint="33"/>
            <w:vAlign w:val="center"/>
          </w:tcPr>
          <w:p w14:paraId="4A34FDE2" w14:textId="77777777" w:rsidR="00167EBC" w:rsidRDefault="00167EBC" w:rsidP="00167EBC">
            <w:pPr>
              <w:spacing w:before="0" w:after="0"/>
              <w:rPr>
                <w:lang w:eastAsia="el-GR"/>
              </w:rPr>
            </w:pPr>
          </w:p>
        </w:tc>
        <w:tc>
          <w:tcPr>
            <w:tcW w:w="5327" w:type="dxa"/>
            <w:gridSpan w:val="3"/>
            <w:vAlign w:val="center"/>
          </w:tcPr>
          <w:p w14:paraId="6DFCA090" w14:textId="77777777" w:rsidR="00167EBC" w:rsidRDefault="00167EBC" w:rsidP="00167EBC">
            <w:pPr>
              <w:spacing w:before="0" w:after="0"/>
              <w:rPr>
                <w:lang w:eastAsia="el-GR"/>
              </w:rPr>
            </w:pPr>
          </w:p>
        </w:tc>
      </w:tr>
      <w:tr w:rsidR="00167EBC" w14:paraId="77C68FEC" w14:textId="77777777" w:rsidTr="00167EBC">
        <w:trPr>
          <w:trHeight w:val="340"/>
        </w:trPr>
        <w:tc>
          <w:tcPr>
            <w:tcW w:w="2609" w:type="dxa"/>
            <w:shd w:val="clear" w:color="auto" w:fill="FBE4D5" w:themeFill="accent2" w:themeFillTint="33"/>
            <w:vAlign w:val="center"/>
          </w:tcPr>
          <w:p w14:paraId="362FAEE2" w14:textId="77777777" w:rsidR="00167EBC" w:rsidRDefault="00167EBC" w:rsidP="00167EBC">
            <w:pPr>
              <w:spacing w:before="0" w:after="0"/>
              <w:rPr>
                <w:lang w:eastAsia="el-GR"/>
              </w:rPr>
            </w:pPr>
          </w:p>
        </w:tc>
        <w:tc>
          <w:tcPr>
            <w:tcW w:w="5327" w:type="dxa"/>
            <w:gridSpan w:val="3"/>
            <w:vAlign w:val="center"/>
          </w:tcPr>
          <w:p w14:paraId="5E54D6F0" w14:textId="77777777" w:rsidR="00167EBC" w:rsidRDefault="00167EBC" w:rsidP="00167EBC">
            <w:pPr>
              <w:spacing w:before="0" w:after="0"/>
              <w:rPr>
                <w:lang w:eastAsia="el-GR"/>
              </w:rPr>
            </w:pPr>
          </w:p>
        </w:tc>
      </w:tr>
    </w:tbl>
    <w:p w14:paraId="43763EC6" w14:textId="77777777" w:rsidR="0067305F" w:rsidRPr="00167EBC" w:rsidRDefault="0067305F" w:rsidP="00167EBC">
      <w:pPr>
        <w:ind w:left="360"/>
        <w:rPr>
          <w:lang w:eastAsia="el-GR"/>
        </w:rPr>
      </w:pPr>
    </w:p>
    <w:p w14:paraId="2A067CEB" w14:textId="77777777" w:rsidR="00421D82" w:rsidRDefault="00421D82">
      <w:pPr>
        <w:spacing w:before="0" w:after="160" w:line="259" w:lineRule="auto"/>
        <w:rPr>
          <w:lang w:eastAsia="el-GR"/>
        </w:rPr>
      </w:pPr>
      <w:r>
        <w:rPr>
          <w:lang w:eastAsia="el-GR"/>
        </w:rPr>
        <w:br w:type="page"/>
      </w:r>
    </w:p>
    <w:p w14:paraId="79047756" w14:textId="230F6DDC" w:rsidR="0067305F" w:rsidRPr="00167EBC" w:rsidRDefault="0067305F" w:rsidP="00BD01AD">
      <w:pPr>
        <w:pStyle w:val="Heading2"/>
        <w:numPr>
          <w:ilvl w:val="1"/>
          <w:numId w:val="5"/>
        </w:numPr>
        <w:rPr>
          <w:lang w:eastAsia="el-GR"/>
        </w:rPr>
      </w:pPr>
      <w:bookmarkStart w:id="34" w:name="_Toc85826418"/>
      <w:bookmarkStart w:id="35" w:name="_Toc85826419"/>
      <w:bookmarkStart w:id="36" w:name="_Toc85826420"/>
      <w:bookmarkStart w:id="37" w:name="_Toc86406070"/>
      <w:bookmarkEnd w:id="34"/>
      <w:bookmarkEnd w:id="35"/>
      <w:bookmarkEnd w:id="36"/>
      <w:r w:rsidRPr="00167EBC">
        <w:rPr>
          <w:lang w:eastAsia="el-GR"/>
        </w:rPr>
        <w:lastRenderedPageBreak/>
        <w:t>Οδηγός Σπουδών</w:t>
      </w:r>
      <w:r w:rsidR="00E16637" w:rsidRPr="00167EBC">
        <w:rPr>
          <w:lang w:eastAsia="el-GR"/>
        </w:rPr>
        <w:t>:</w:t>
      </w:r>
      <w:bookmarkEnd w:id="37"/>
    </w:p>
    <w:p w14:paraId="26F3D031" w14:textId="1F127A8D" w:rsidR="0067305F" w:rsidRDefault="0067305F" w:rsidP="00505249">
      <w:pPr>
        <w:spacing w:after="200" w:line="276" w:lineRule="auto"/>
        <w:rPr>
          <w:rFonts w:eastAsia="Times New Roman" w:cstheme="minorHAnsi"/>
          <w:b/>
          <w:bCs/>
          <w:sz w:val="20"/>
          <w:szCs w:val="24"/>
          <w:lang w:eastAsia="el-GR"/>
        </w:rPr>
      </w:pPr>
      <w:r w:rsidRPr="00167EBC">
        <w:rPr>
          <w:rFonts w:eastAsia="Times New Roman" w:cstheme="minorHAnsi"/>
          <w:b/>
          <w:bCs/>
          <w:sz w:val="20"/>
          <w:szCs w:val="24"/>
          <w:lang w:eastAsia="el-GR"/>
        </w:rPr>
        <w:t>(Σε Παράρτημα</w:t>
      </w:r>
      <w:r w:rsidR="009B6744">
        <w:rPr>
          <w:rFonts w:eastAsia="Times New Roman" w:cstheme="minorHAnsi"/>
          <w:b/>
          <w:bCs/>
          <w:sz w:val="20"/>
          <w:szCs w:val="24"/>
          <w:lang w:eastAsia="el-GR"/>
        </w:rPr>
        <w:t xml:space="preserve"> Ι</w:t>
      </w:r>
      <w:r w:rsidRPr="00167EBC">
        <w:rPr>
          <w:rFonts w:eastAsia="Times New Roman" w:cstheme="minorHAnsi"/>
          <w:b/>
          <w:bCs/>
          <w:sz w:val="20"/>
          <w:szCs w:val="24"/>
          <w:lang w:eastAsia="el-GR"/>
        </w:rPr>
        <w:t>)</w:t>
      </w:r>
    </w:p>
    <w:p w14:paraId="354F72C2" w14:textId="77777777" w:rsidR="001273B7" w:rsidRPr="00167EBC" w:rsidRDefault="001273B7" w:rsidP="00167EBC">
      <w:pPr>
        <w:rPr>
          <w:lang w:eastAsia="el-GR"/>
        </w:rPr>
      </w:pPr>
    </w:p>
    <w:p w14:paraId="0378514A" w14:textId="21CEDD7E" w:rsidR="00421D82" w:rsidRDefault="00421D82">
      <w:pPr>
        <w:spacing w:before="0" w:after="160" w:line="259" w:lineRule="auto"/>
        <w:rPr>
          <w:rFonts w:eastAsia="Times New Roman" w:cstheme="minorHAnsi"/>
          <w:b/>
          <w:bCs/>
          <w:sz w:val="24"/>
          <w:szCs w:val="24"/>
          <w:lang w:val="en-US" w:eastAsia="el-GR"/>
        </w:rPr>
      </w:pPr>
      <w:r>
        <w:rPr>
          <w:rFonts w:eastAsia="Times New Roman" w:cstheme="minorHAnsi"/>
          <w:b/>
          <w:bCs/>
          <w:sz w:val="24"/>
          <w:szCs w:val="24"/>
          <w:lang w:val="en-US" w:eastAsia="el-GR"/>
        </w:rPr>
        <w:br w:type="page"/>
      </w:r>
    </w:p>
    <w:p w14:paraId="1868C09C" w14:textId="3EA72FF7" w:rsidR="0067305F" w:rsidRPr="00BB18E5" w:rsidRDefault="0067305F" w:rsidP="00BD01AD">
      <w:pPr>
        <w:pStyle w:val="Heading1"/>
        <w:numPr>
          <w:ilvl w:val="0"/>
          <w:numId w:val="4"/>
        </w:numPr>
      </w:pPr>
      <w:bookmarkStart w:id="38" w:name="_Toc85826422"/>
      <w:bookmarkStart w:id="39" w:name="_Toc86406071"/>
      <w:bookmarkEnd w:id="38"/>
      <w:r w:rsidRPr="00BB18E5">
        <w:lastRenderedPageBreak/>
        <w:t>Στρατηγικός Σχεδιασμός</w:t>
      </w:r>
      <w:r w:rsidR="00421D82" w:rsidRPr="00BB18E5">
        <w:rPr>
          <w:lang w:val="en-US"/>
        </w:rPr>
        <w:t xml:space="preserve"> </w:t>
      </w:r>
      <w:r w:rsidR="004F7C3E" w:rsidRPr="00BB18E5">
        <w:t>/ Στρατηγικό Πλάνο</w:t>
      </w:r>
      <w:bookmarkEnd w:id="39"/>
    </w:p>
    <w:p w14:paraId="161B39D4" w14:textId="19ABC369" w:rsidR="0067305F" w:rsidRDefault="00167EBC" w:rsidP="00167EBC">
      <w:pPr>
        <w:jc w:val="both"/>
        <w:rPr>
          <w:lang w:eastAsia="el-GR"/>
        </w:rPr>
      </w:pPr>
      <w:r w:rsidRPr="00167EBC">
        <w:rPr>
          <w:lang w:eastAsia="el-GR"/>
        </w:rPr>
        <w:t>Η υιοθέτηση στρατηγικού σχεδιασμού είναι το κλειδί για την εύρυθμη λειτουργία του ιδρύµατος, αφού αποτελεί πρακτική που αυξάνει την ικανότητά του να ανταποκρίνεται αποτελεσματικά στις αλλαγές του αυξανόμενου ακαδημαϊκού ανταγωνισμού στο χώρο της εκπαίδευσης.  To ίδρυμα θα πρέπει καταρτίσει το δικό του στρατηγικό πλάνο που να περιλαμβάνει στρατηγικούς πυλώνες και δείκτες μέτρησης και απόδοσης.</w:t>
      </w:r>
      <w:r w:rsidR="00E16637" w:rsidRPr="00167EBC">
        <w:rPr>
          <w:lang w:eastAsia="el-GR"/>
        </w:rPr>
        <w:t>.</w:t>
      </w:r>
    </w:p>
    <w:p w14:paraId="401D532C" w14:textId="77777777" w:rsidR="001273B7" w:rsidRPr="00167EBC" w:rsidRDefault="001273B7" w:rsidP="00167EBC">
      <w:pPr>
        <w:jc w:val="both"/>
        <w:rPr>
          <w:lang w:eastAsia="el-GR"/>
        </w:rPr>
      </w:pPr>
    </w:p>
    <w:p w14:paraId="728837A3" w14:textId="54197172" w:rsidR="00505249" w:rsidRPr="00BB18E5" w:rsidRDefault="00505249" w:rsidP="00BD01AD">
      <w:pPr>
        <w:pStyle w:val="Heading2"/>
        <w:numPr>
          <w:ilvl w:val="1"/>
          <w:numId w:val="4"/>
        </w:numPr>
        <w:rPr>
          <w:lang w:eastAsia="el-GR"/>
        </w:rPr>
      </w:pPr>
      <w:bookmarkStart w:id="40" w:name="_Toc86406072"/>
      <w:r w:rsidRPr="00BB18E5">
        <w:rPr>
          <w:lang w:eastAsia="el-GR"/>
        </w:rPr>
        <w:t xml:space="preserve">Ανάλυση του </w:t>
      </w:r>
      <w:r w:rsidR="00421D82" w:rsidRPr="00BB18E5">
        <w:rPr>
          <w:lang w:eastAsia="el-GR"/>
        </w:rPr>
        <w:t xml:space="preserve">Οργανισμού </w:t>
      </w:r>
      <w:r w:rsidRPr="00BB18E5">
        <w:rPr>
          <w:lang w:eastAsia="el-GR"/>
        </w:rPr>
        <w:t>(</w:t>
      </w:r>
      <w:r w:rsidR="009B6744" w:rsidRPr="00BB18E5">
        <w:rPr>
          <w:lang w:val="en-US" w:eastAsia="el-GR"/>
        </w:rPr>
        <w:t>SWOT</w:t>
      </w:r>
      <w:r w:rsidRPr="00BB18E5">
        <w:rPr>
          <w:lang w:eastAsia="el-GR"/>
        </w:rPr>
        <w:t xml:space="preserve"> </w:t>
      </w:r>
      <w:r w:rsidRPr="00BB18E5">
        <w:rPr>
          <w:lang w:val="en-US" w:eastAsia="el-GR"/>
        </w:rPr>
        <w:t>Analysis</w:t>
      </w:r>
      <w:r w:rsidRPr="00BB18E5">
        <w:rPr>
          <w:lang w:eastAsia="el-GR"/>
        </w:rPr>
        <w:t>)</w:t>
      </w:r>
      <w:bookmarkEnd w:id="40"/>
    </w:p>
    <w:p w14:paraId="1660157B" w14:textId="749AE0E9" w:rsidR="00167EBC" w:rsidRPr="00167EBC" w:rsidRDefault="00167EBC" w:rsidP="00167EBC">
      <w:pPr>
        <w:rPr>
          <w:lang w:eastAsia="el-GR"/>
        </w:rPr>
      </w:pPr>
      <w:r w:rsidRPr="00167EBC">
        <w:rPr>
          <w:lang w:eastAsia="el-GR"/>
        </w:rPr>
        <w:t>Για τη διαμόρφωση της στρατηγικής του Πανεπιστημίου ή της ΣΤΕ θα πρέπει να ληφθεί υπόψη η ανάλυση του εσωτερικού (δυνατά και αδύνατα σημεία) και εξωτερικού περιβάλλοντος (ευκαιρίες, απειλές) του οργανισμού</w:t>
      </w:r>
    </w:p>
    <w:tbl>
      <w:tblPr>
        <w:tblStyle w:val="GridTable4-Accent1"/>
        <w:tblpPr w:leftFromText="180" w:rightFromText="180" w:vertAnchor="text" w:horzAnchor="page" w:tblpX="1478" w:tblpY="327"/>
        <w:tblW w:w="8642" w:type="dxa"/>
        <w:tblLook w:val="04A0" w:firstRow="1" w:lastRow="0" w:firstColumn="1" w:lastColumn="0" w:noHBand="0" w:noVBand="1"/>
      </w:tblPr>
      <w:tblGrid>
        <w:gridCol w:w="4321"/>
        <w:gridCol w:w="4321"/>
      </w:tblGrid>
      <w:tr w:rsidR="00505249" w:rsidRPr="00777A0B" w14:paraId="2BAC4296" w14:textId="77777777" w:rsidTr="00167E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gridSpan w:val="2"/>
          </w:tcPr>
          <w:p w14:paraId="0CFB9C6A" w14:textId="77777777" w:rsidR="00505249" w:rsidRPr="00167EBC" w:rsidRDefault="00505249" w:rsidP="0013204B">
            <w:pPr>
              <w:tabs>
                <w:tab w:val="left" w:pos="4052"/>
                <w:tab w:val="center" w:pos="5501"/>
              </w:tabs>
              <w:spacing w:before="100" w:after="100"/>
              <w:jc w:val="center"/>
              <w:rPr>
                <w:rFonts w:cstheme="minorHAnsi"/>
                <w:b w:val="0"/>
                <w:color w:val="FFFFFF"/>
                <w:sz w:val="24"/>
                <w:szCs w:val="24"/>
              </w:rPr>
            </w:pPr>
            <w:r w:rsidRPr="00167EBC">
              <w:rPr>
                <w:rFonts w:cstheme="minorHAnsi"/>
                <w:color w:val="FFFFFF"/>
                <w:sz w:val="24"/>
                <w:szCs w:val="24"/>
              </w:rPr>
              <w:t>SWOT ANALYSIS</w:t>
            </w:r>
          </w:p>
        </w:tc>
      </w:tr>
      <w:tr w:rsidR="001273B7" w:rsidRPr="00777A0B" w14:paraId="112DE726" w14:textId="77777777" w:rsidTr="00167E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gridSpan w:val="2"/>
            <w:shd w:val="clear" w:color="auto" w:fill="FBE4D5" w:themeFill="accent2" w:themeFillTint="33"/>
            <w:vAlign w:val="center"/>
          </w:tcPr>
          <w:p w14:paraId="6602B6DB" w14:textId="504D572E" w:rsidR="001273B7" w:rsidRPr="00167EBC" w:rsidRDefault="001273B7" w:rsidP="00167EBC">
            <w:pPr>
              <w:jc w:val="center"/>
              <w:rPr>
                <w:b w:val="0"/>
                <w:lang w:val="en-US"/>
              </w:rPr>
            </w:pPr>
            <w:r w:rsidRPr="00167EBC">
              <w:rPr>
                <w:rFonts w:cstheme="minorHAnsi"/>
                <w:color w:val="000000" w:themeColor="text1"/>
                <w:sz w:val="24"/>
                <w:szCs w:val="24"/>
              </w:rPr>
              <w:t>ΕΣΩΤΕΡΙΚΑ ΣΤΟΙΧΕΙΑ ΤΟΥ ΙΔΡΥΜΑΤΟΣ</w:t>
            </w:r>
          </w:p>
        </w:tc>
      </w:tr>
      <w:tr w:rsidR="00421D82" w:rsidRPr="00777A0B" w14:paraId="7CEE119F" w14:textId="77777777" w:rsidTr="00DF2221">
        <w:trPr>
          <w:trHeight w:val="515"/>
        </w:trPr>
        <w:tc>
          <w:tcPr>
            <w:cnfStyle w:val="001000000000" w:firstRow="0" w:lastRow="0" w:firstColumn="1" w:lastColumn="0" w:oddVBand="0" w:evenVBand="0" w:oddHBand="0" w:evenHBand="0" w:firstRowFirstColumn="0" w:firstRowLastColumn="0" w:lastRowFirstColumn="0" w:lastRowLastColumn="0"/>
            <w:tcW w:w="4321" w:type="dxa"/>
            <w:vAlign w:val="center"/>
          </w:tcPr>
          <w:p w14:paraId="749B1BDB" w14:textId="0A150E17" w:rsidR="00421D82" w:rsidRPr="00167EBC" w:rsidDel="00421D82" w:rsidRDefault="00421D82" w:rsidP="00DF2221">
            <w:pPr>
              <w:tabs>
                <w:tab w:val="left" w:pos="286"/>
              </w:tabs>
              <w:spacing w:before="0" w:after="0"/>
              <w:jc w:val="center"/>
              <w:rPr>
                <w:rFonts w:cstheme="minorHAnsi"/>
                <w:b w:val="0"/>
                <w:color w:val="000000" w:themeColor="text1"/>
                <w:sz w:val="24"/>
                <w:szCs w:val="24"/>
              </w:rPr>
            </w:pPr>
            <w:r w:rsidRPr="00167EBC">
              <w:rPr>
                <w:rFonts w:cstheme="minorHAnsi"/>
                <w:color w:val="000000" w:themeColor="text1"/>
                <w:sz w:val="24"/>
                <w:szCs w:val="24"/>
              </w:rPr>
              <w:t>ΔΥΝΑΤΑ ΣΗΜΕΙΑ (STRENGTHS)</w:t>
            </w:r>
          </w:p>
        </w:tc>
        <w:tc>
          <w:tcPr>
            <w:tcW w:w="4321" w:type="dxa"/>
            <w:vAlign w:val="center"/>
          </w:tcPr>
          <w:p w14:paraId="7D889CA3" w14:textId="4436B092" w:rsidR="001273B7" w:rsidRPr="00167EBC" w:rsidRDefault="00DF2221" w:rsidP="00DF2221">
            <w:pPr>
              <w:tabs>
                <w:tab w:val="left" w:pos="286"/>
              </w:tabs>
              <w:spacing w:before="0" w:after="0"/>
              <w:jc w:val="center"/>
              <w:cnfStyle w:val="000000000000" w:firstRow="0" w:lastRow="0" w:firstColumn="0" w:lastColumn="0" w:oddVBand="0" w:evenVBand="0" w:oddHBand="0" w:evenHBand="0" w:firstRowFirstColumn="0" w:firstRowLastColumn="0" w:lastRowFirstColumn="0" w:lastRowLastColumn="0"/>
            </w:pPr>
            <w:r w:rsidRPr="00DF2221">
              <w:rPr>
                <w:rFonts w:cstheme="minorHAnsi"/>
                <w:b/>
                <w:color w:val="000000" w:themeColor="text1"/>
                <w:sz w:val="24"/>
                <w:szCs w:val="24"/>
              </w:rPr>
              <w:t>ΑΔΥΝΑΤΑ ΣΗΜΕΙΑ (</w:t>
            </w:r>
            <w:r w:rsidRPr="00DF2221">
              <w:rPr>
                <w:rFonts w:cstheme="minorHAnsi"/>
                <w:b/>
                <w:color w:val="000000" w:themeColor="text1"/>
                <w:sz w:val="24"/>
                <w:szCs w:val="24"/>
                <w:lang w:val="en-US"/>
              </w:rPr>
              <w:t>WEAKNESSES</w:t>
            </w:r>
            <w:r w:rsidRPr="00DF2221">
              <w:rPr>
                <w:rFonts w:cstheme="minorHAnsi"/>
                <w:b/>
                <w:color w:val="000000" w:themeColor="text1"/>
                <w:sz w:val="24"/>
                <w:szCs w:val="24"/>
              </w:rPr>
              <w:t>)</w:t>
            </w:r>
          </w:p>
        </w:tc>
      </w:tr>
      <w:tr w:rsidR="00BB18E5" w:rsidRPr="00777A0B" w14:paraId="7950F568" w14:textId="77777777" w:rsidTr="00BB1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1" w:type="dxa"/>
          </w:tcPr>
          <w:p w14:paraId="30C84F16" w14:textId="77777777" w:rsidR="00BB18E5" w:rsidRPr="00DF2221" w:rsidRDefault="00BB18E5" w:rsidP="00BB18E5">
            <w:pPr>
              <w:pStyle w:val="ListParagraph"/>
              <w:tabs>
                <w:tab w:val="left" w:pos="286"/>
              </w:tabs>
              <w:spacing w:before="0" w:after="0"/>
              <w:ind w:left="0"/>
              <w:contextualSpacing w:val="0"/>
            </w:pPr>
            <w:r w:rsidRPr="00DF2221">
              <w:t>ΠΑΡΑΔΕΙΓΜΑ</w:t>
            </w:r>
          </w:p>
          <w:p w14:paraId="0F8ED623" w14:textId="25304164" w:rsidR="00BB18E5" w:rsidRPr="00DF2221" w:rsidRDefault="00BB18E5" w:rsidP="00BD01AD">
            <w:pPr>
              <w:pStyle w:val="ListParagraph"/>
              <w:numPr>
                <w:ilvl w:val="0"/>
                <w:numId w:val="11"/>
              </w:numPr>
              <w:tabs>
                <w:tab w:val="left" w:pos="286"/>
              </w:tabs>
              <w:spacing w:before="0" w:after="0"/>
              <w:ind w:left="227" w:hanging="227"/>
              <w:contextualSpacing w:val="0"/>
            </w:pPr>
            <w:r w:rsidRPr="00DF2221">
              <w:t>Ποιοτικά προγράμματα σπουδών</w:t>
            </w:r>
          </w:p>
          <w:p w14:paraId="75B9B9B4" w14:textId="19942526" w:rsidR="00BB18E5" w:rsidRPr="00DF2221" w:rsidRDefault="00BB18E5" w:rsidP="00BD01AD">
            <w:pPr>
              <w:pStyle w:val="ListParagraph"/>
              <w:numPr>
                <w:ilvl w:val="0"/>
                <w:numId w:val="11"/>
              </w:numPr>
              <w:tabs>
                <w:tab w:val="left" w:pos="286"/>
              </w:tabs>
              <w:spacing w:before="0" w:after="0"/>
              <w:ind w:left="227" w:hanging="227"/>
              <w:contextualSpacing w:val="0"/>
            </w:pPr>
            <w:r w:rsidRPr="00DF2221">
              <w:t>Υψηλές προοπτικές απασχόλησης αποφοίτων</w:t>
            </w:r>
          </w:p>
          <w:p w14:paraId="7116290C" w14:textId="77777777" w:rsidR="00BB18E5" w:rsidRPr="00DF2221" w:rsidRDefault="00BB18E5" w:rsidP="00BD01AD">
            <w:pPr>
              <w:pStyle w:val="ListParagraph"/>
              <w:numPr>
                <w:ilvl w:val="0"/>
                <w:numId w:val="11"/>
              </w:numPr>
              <w:tabs>
                <w:tab w:val="left" w:pos="286"/>
              </w:tabs>
              <w:spacing w:before="0" w:after="0"/>
              <w:ind w:left="227" w:hanging="227"/>
              <w:contextualSpacing w:val="0"/>
            </w:pPr>
            <w:r w:rsidRPr="00DF2221">
              <w:t xml:space="preserve">Ικανότητα εξασφάλισης σημαντικής εξωτερικής χρηματοδότησης μέσω ανταγωνιστικών ερευνητικών προγραμμάτων </w:t>
            </w:r>
          </w:p>
          <w:p w14:paraId="0C327292" w14:textId="03287931" w:rsidR="00BB18E5" w:rsidRPr="00DF2221" w:rsidRDefault="00BB18E5" w:rsidP="00BB18E5">
            <w:pPr>
              <w:pStyle w:val="ListParagraph"/>
              <w:ind w:left="360"/>
              <w:rPr>
                <w:b w:val="0"/>
              </w:rPr>
            </w:pPr>
          </w:p>
        </w:tc>
        <w:tc>
          <w:tcPr>
            <w:tcW w:w="4321" w:type="dxa"/>
            <w:vAlign w:val="center"/>
          </w:tcPr>
          <w:p w14:paraId="2F584E42" w14:textId="6224945F" w:rsidR="00BB18E5" w:rsidRPr="00DF2221" w:rsidRDefault="00BB18E5" w:rsidP="00DF2221">
            <w:pPr>
              <w:spacing w:before="0" w:after="0"/>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u w:val="single"/>
              </w:rPr>
            </w:pPr>
            <w:r w:rsidRPr="00DF2221">
              <w:rPr>
                <w:rFonts w:cstheme="minorHAnsi"/>
                <w:b/>
                <w:color w:val="000000" w:themeColor="text1"/>
                <w:u w:val="single"/>
              </w:rPr>
              <w:t>Ενδεικτικά Σημεία</w:t>
            </w:r>
          </w:p>
          <w:p w14:paraId="0F3577AF" w14:textId="4D691212" w:rsidR="00BB18E5" w:rsidRPr="00DF2221" w:rsidRDefault="00BB18E5" w:rsidP="00BD01AD">
            <w:pPr>
              <w:pStyle w:val="ListParagraph"/>
              <w:numPr>
                <w:ilvl w:val="0"/>
                <w:numId w:val="10"/>
              </w:numPr>
              <w:tabs>
                <w:tab w:val="left" w:pos="286"/>
              </w:tabs>
              <w:spacing w:before="0" w:after="0"/>
              <w:ind w:left="227" w:hanging="227"/>
              <w:contextualSpacing w:val="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DF2221">
              <w:rPr>
                <w:rFonts w:cstheme="minorHAnsi"/>
                <w:b/>
                <w:color w:val="000000" w:themeColor="text1"/>
              </w:rPr>
              <w:t>Χαμηλός βαθμός ικανοποίησης φοιτητών με την ποιότητα διδασκαλίας</w:t>
            </w:r>
          </w:p>
          <w:p w14:paraId="113D3D68" w14:textId="21F69042" w:rsidR="00BB18E5" w:rsidRPr="00DF2221" w:rsidRDefault="00BB18E5" w:rsidP="00BD01AD">
            <w:pPr>
              <w:pStyle w:val="ListParagraph"/>
              <w:numPr>
                <w:ilvl w:val="0"/>
                <w:numId w:val="10"/>
              </w:numPr>
              <w:tabs>
                <w:tab w:val="left" w:pos="286"/>
              </w:tabs>
              <w:spacing w:before="0" w:after="0"/>
              <w:ind w:left="227" w:hanging="227"/>
              <w:contextualSpacing w:val="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DF2221">
              <w:rPr>
                <w:rFonts w:cstheme="minorHAnsi"/>
                <w:b/>
                <w:color w:val="000000" w:themeColor="text1"/>
              </w:rPr>
              <w:t xml:space="preserve">Μη εξασφάλιση άριστων φοιτητών σε όλα τα προγράμματα σπουδών </w:t>
            </w:r>
          </w:p>
          <w:p w14:paraId="75698789" w14:textId="4F5D3DA1" w:rsidR="00BB18E5" w:rsidRPr="00DF2221" w:rsidRDefault="00BB18E5" w:rsidP="00BD01AD">
            <w:pPr>
              <w:pStyle w:val="ListParagraph"/>
              <w:numPr>
                <w:ilvl w:val="0"/>
                <w:numId w:val="10"/>
              </w:numPr>
              <w:tabs>
                <w:tab w:val="left" w:pos="286"/>
              </w:tabs>
              <w:spacing w:before="0" w:after="0"/>
              <w:ind w:left="227" w:hanging="227"/>
              <w:contextualSpacing w:val="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DF2221">
              <w:rPr>
                <w:rFonts w:cstheme="minorHAnsi"/>
                <w:b/>
                <w:color w:val="000000" w:themeColor="text1"/>
              </w:rPr>
              <w:t>Μη επαρκής ανάπτυξη δραστηριοτήτων επαγγελματικής κατάρτισης και δια βίου εκπαίδευσης</w:t>
            </w:r>
          </w:p>
          <w:p w14:paraId="06620470" w14:textId="16F139C3" w:rsidR="00BB18E5" w:rsidRPr="00DF2221" w:rsidRDefault="00BB18E5" w:rsidP="00BD01AD">
            <w:pPr>
              <w:pStyle w:val="ListParagraph"/>
              <w:numPr>
                <w:ilvl w:val="0"/>
                <w:numId w:val="10"/>
              </w:numPr>
              <w:tabs>
                <w:tab w:val="left" w:pos="286"/>
              </w:tabs>
              <w:spacing w:before="0" w:after="0"/>
              <w:ind w:left="227" w:hanging="227"/>
              <w:contextualSpacing w:val="0"/>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DF2221">
              <w:rPr>
                <w:rFonts w:cstheme="minorHAnsi"/>
                <w:b/>
                <w:color w:val="000000" w:themeColor="text1"/>
              </w:rPr>
              <w:t>Έλλειψη μηχανισμών διασφάλισης ποιότητας σε  όλους τους τομείς λειτουργίας</w:t>
            </w:r>
          </w:p>
        </w:tc>
      </w:tr>
      <w:tr w:rsidR="00BB18E5" w:rsidRPr="00EC75C6" w14:paraId="1BFFCBC2" w14:textId="77777777" w:rsidTr="00167EBC">
        <w:tc>
          <w:tcPr>
            <w:cnfStyle w:val="001000000000" w:firstRow="0" w:lastRow="0" w:firstColumn="1" w:lastColumn="0" w:oddVBand="0" w:evenVBand="0" w:oddHBand="0" w:evenHBand="0" w:firstRowFirstColumn="0" w:firstRowLastColumn="0" w:lastRowFirstColumn="0" w:lastRowLastColumn="0"/>
            <w:tcW w:w="8642" w:type="dxa"/>
            <w:gridSpan w:val="2"/>
            <w:shd w:val="clear" w:color="auto" w:fill="FBE4D5" w:themeFill="accent2" w:themeFillTint="33"/>
            <w:vAlign w:val="center"/>
          </w:tcPr>
          <w:p w14:paraId="105EB2D8" w14:textId="42D83F48" w:rsidR="00BB18E5" w:rsidRPr="00EC75C6" w:rsidRDefault="00BB18E5" w:rsidP="00BB18E5">
            <w:pPr>
              <w:jc w:val="center"/>
              <w:rPr>
                <w:b w:val="0"/>
                <w:lang w:val="en-US"/>
              </w:rPr>
            </w:pPr>
            <w:r w:rsidRPr="00EC75C6">
              <w:rPr>
                <w:rFonts w:cstheme="minorHAnsi"/>
                <w:color w:val="000000" w:themeColor="text1"/>
                <w:sz w:val="24"/>
                <w:szCs w:val="24"/>
              </w:rPr>
              <w:t>Ε</w:t>
            </w:r>
            <w:r>
              <w:rPr>
                <w:rFonts w:cstheme="minorHAnsi"/>
                <w:color w:val="000000" w:themeColor="text1"/>
                <w:sz w:val="24"/>
                <w:szCs w:val="24"/>
              </w:rPr>
              <w:t>Ξ</w:t>
            </w:r>
            <w:r w:rsidRPr="00EC75C6">
              <w:rPr>
                <w:rFonts w:cstheme="minorHAnsi"/>
                <w:color w:val="000000" w:themeColor="text1"/>
                <w:sz w:val="24"/>
                <w:szCs w:val="24"/>
              </w:rPr>
              <w:t>ΩΤΕΡΙΚΑ ΣΤΟΙΧΕΙΑ ΤΟΥ ΙΔΡΥΜΑΤΟΣ</w:t>
            </w:r>
          </w:p>
        </w:tc>
      </w:tr>
      <w:tr w:rsidR="00BB18E5" w:rsidRPr="00EC75C6" w14:paraId="0D9BCD83" w14:textId="77777777" w:rsidTr="00DF22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1" w:type="dxa"/>
            <w:vAlign w:val="center"/>
          </w:tcPr>
          <w:p w14:paraId="4E9F39BC" w14:textId="053912D8" w:rsidR="00BB18E5" w:rsidRPr="00167EBC" w:rsidRDefault="00BB18E5" w:rsidP="00DF2221">
            <w:pPr>
              <w:spacing w:before="0" w:after="0"/>
              <w:jc w:val="center"/>
              <w:rPr>
                <w:rFonts w:cstheme="minorHAnsi"/>
                <w:color w:val="000000" w:themeColor="text1"/>
                <w:sz w:val="24"/>
                <w:szCs w:val="24"/>
                <w:lang w:val="en-US"/>
              </w:rPr>
            </w:pPr>
            <w:r w:rsidRPr="008E43B7">
              <w:rPr>
                <w:rFonts w:cstheme="minorHAnsi"/>
                <w:color w:val="000000" w:themeColor="text1"/>
                <w:sz w:val="24"/>
                <w:szCs w:val="24"/>
              </w:rPr>
              <w:t>ΕΥΚΑΙΡΙΕΣ</w:t>
            </w:r>
          </w:p>
          <w:p w14:paraId="3F38894C" w14:textId="788854CD" w:rsidR="00BB18E5" w:rsidRPr="00167EBC" w:rsidDel="00421D82" w:rsidRDefault="00BB18E5" w:rsidP="00DF2221">
            <w:pPr>
              <w:spacing w:before="0" w:after="0"/>
              <w:jc w:val="center"/>
              <w:rPr>
                <w:rFonts w:cstheme="minorHAnsi"/>
                <w:b w:val="0"/>
                <w:color w:val="000000" w:themeColor="text1"/>
                <w:sz w:val="24"/>
                <w:szCs w:val="24"/>
                <w:lang w:val="en-US"/>
              </w:rPr>
            </w:pPr>
            <w:r>
              <w:rPr>
                <w:rFonts w:cstheme="minorHAnsi"/>
                <w:color w:val="000000" w:themeColor="text1"/>
                <w:sz w:val="24"/>
                <w:szCs w:val="24"/>
              </w:rPr>
              <w:t>(</w:t>
            </w:r>
            <w:r>
              <w:rPr>
                <w:rFonts w:cstheme="minorHAnsi"/>
                <w:color w:val="000000" w:themeColor="text1"/>
                <w:sz w:val="24"/>
                <w:szCs w:val="24"/>
                <w:lang w:val="en-US"/>
              </w:rPr>
              <w:t>OPPORTUNITIES)</w:t>
            </w:r>
          </w:p>
        </w:tc>
        <w:tc>
          <w:tcPr>
            <w:tcW w:w="4321" w:type="dxa"/>
            <w:vAlign w:val="center"/>
          </w:tcPr>
          <w:p w14:paraId="2D818B14" w14:textId="77777777" w:rsidR="00DF2221" w:rsidRDefault="00DF2221" w:rsidP="00DF2221">
            <w:pPr>
              <w:spacing w:before="0" w:after="0"/>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4"/>
                <w:szCs w:val="24"/>
              </w:rPr>
            </w:pPr>
            <w:r w:rsidRPr="00167EBC">
              <w:rPr>
                <w:rFonts w:cstheme="minorHAnsi"/>
                <w:b/>
                <w:color w:val="000000" w:themeColor="text1"/>
                <w:sz w:val="24"/>
                <w:szCs w:val="24"/>
              </w:rPr>
              <w:t>ΑΠΕΙΛΕΣ</w:t>
            </w:r>
          </w:p>
          <w:p w14:paraId="73EAB12C" w14:textId="5DC1552E" w:rsidR="00BB18E5" w:rsidRPr="00EC75C6" w:rsidRDefault="00DF2221" w:rsidP="00DF2221">
            <w:pPr>
              <w:spacing w:before="0" w:after="0"/>
              <w:jc w:val="center"/>
              <w:cnfStyle w:val="000000100000" w:firstRow="0" w:lastRow="0" w:firstColumn="0" w:lastColumn="0" w:oddVBand="0" w:evenVBand="0" w:oddHBand="1" w:evenHBand="0" w:firstRowFirstColumn="0" w:firstRowLastColumn="0" w:lastRowFirstColumn="0" w:lastRowLastColumn="0"/>
            </w:pPr>
            <w:r>
              <w:rPr>
                <w:rFonts w:cstheme="minorHAnsi"/>
                <w:b/>
                <w:color w:val="000000" w:themeColor="text1"/>
                <w:sz w:val="24"/>
                <w:szCs w:val="24"/>
                <w:lang w:val="en-US"/>
              </w:rPr>
              <w:t>(THREADS)</w:t>
            </w:r>
          </w:p>
        </w:tc>
      </w:tr>
      <w:tr w:rsidR="00BB18E5" w:rsidRPr="00EC75C6" w14:paraId="432B43CA" w14:textId="77777777" w:rsidTr="00DF2221">
        <w:tc>
          <w:tcPr>
            <w:cnfStyle w:val="001000000000" w:firstRow="0" w:lastRow="0" w:firstColumn="1" w:lastColumn="0" w:oddVBand="0" w:evenVBand="0" w:oddHBand="0" w:evenHBand="0" w:firstRowFirstColumn="0" w:firstRowLastColumn="0" w:lastRowFirstColumn="0" w:lastRowLastColumn="0"/>
            <w:tcW w:w="4321" w:type="dxa"/>
            <w:vAlign w:val="center"/>
          </w:tcPr>
          <w:p w14:paraId="4542E5EC" w14:textId="0A018DC8" w:rsidR="00BB18E5" w:rsidRPr="00DF2221" w:rsidRDefault="00BB18E5" w:rsidP="00BD01AD">
            <w:pPr>
              <w:pStyle w:val="ListParagraph"/>
              <w:numPr>
                <w:ilvl w:val="0"/>
                <w:numId w:val="6"/>
              </w:numPr>
              <w:spacing w:before="0" w:after="0"/>
              <w:ind w:left="0" w:firstLine="0"/>
              <w:contextualSpacing w:val="0"/>
              <w:rPr>
                <w:b w:val="0"/>
              </w:rPr>
            </w:pPr>
          </w:p>
        </w:tc>
        <w:tc>
          <w:tcPr>
            <w:tcW w:w="4321" w:type="dxa"/>
            <w:vAlign w:val="center"/>
          </w:tcPr>
          <w:p w14:paraId="327B6700" w14:textId="11C429BA" w:rsidR="00BB18E5" w:rsidRPr="00DF2221" w:rsidRDefault="00BB18E5" w:rsidP="00BD01AD">
            <w:pPr>
              <w:pStyle w:val="ListParagraph"/>
              <w:numPr>
                <w:ilvl w:val="0"/>
                <w:numId w:val="12"/>
              </w:num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p>
        </w:tc>
      </w:tr>
    </w:tbl>
    <w:p w14:paraId="49EBC276" w14:textId="77777777" w:rsidR="00505249" w:rsidRPr="00167EBC" w:rsidRDefault="00505249" w:rsidP="00167EBC">
      <w:pPr>
        <w:spacing w:before="0" w:after="0"/>
        <w:rPr>
          <w:lang w:eastAsia="el-GR"/>
        </w:rPr>
      </w:pPr>
    </w:p>
    <w:p w14:paraId="3F9F4712" w14:textId="77777777" w:rsidR="00505249" w:rsidRPr="00167EBC" w:rsidRDefault="00505249" w:rsidP="00167EBC">
      <w:pPr>
        <w:spacing w:before="0" w:after="0"/>
        <w:rPr>
          <w:bCs/>
          <w:highlight w:val="yellow"/>
          <w:lang w:eastAsia="el-GR"/>
        </w:rPr>
      </w:pPr>
    </w:p>
    <w:p w14:paraId="5C766683" w14:textId="51A62389" w:rsidR="00505249" w:rsidRDefault="00505249" w:rsidP="00167EBC">
      <w:pPr>
        <w:spacing w:before="0" w:after="0"/>
        <w:rPr>
          <w:bCs/>
          <w:highlight w:val="yellow"/>
          <w:lang w:eastAsia="el-GR"/>
        </w:rPr>
      </w:pPr>
    </w:p>
    <w:p w14:paraId="6DAE2651" w14:textId="4D00F2AD" w:rsidR="004D0F24" w:rsidRDefault="004D0F24">
      <w:pPr>
        <w:spacing w:before="0" w:after="160" w:line="259" w:lineRule="auto"/>
        <w:rPr>
          <w:bCs/>
          <w:highlight w:val="yellow"/>
          <w:lang w:eastAsia="el-GR"/>
        </w:rPr>
      </w:pPr>
      <w:r>
        <w:rPr>
          <w:bCs/>
          <w:highlight w:val="yellow"/>
          <w:lang w:eastAsia="el-GR"/>
        </w:rPr>
        <w:br w:type="page"/>
      </w:r>
    </w:p>
    <w:p w14:paraId="5C097195" w14:textId="438465C2" w:rsidR="004D0F24" w:rsidRPr="00EC75C6" w:rsidRDefault="004D0F24" w:rsidP="00BD01AD">
      <w:pPr>
        <w:pStyle w:val="Heading2"/>
        <w:numPr>
          <w:ilvl w:val="1"/>
          <w:numId w:val="4"/>
        </w:numPr>
        <w:jc w:val="both"/>
        <w:rPr>
          <w:lang w:eastAsia="el-GR"/>
        </w:rPr>
      </w:pPr>
      <w:bookmarkStart w:id="41" w:name="_Toc86406073"/>
      <w:r w:rsidRPr="004D0F24">
        <w:rPr>
          <w:lang w:eastAsia="el-GR"/>
        </w:rPr>
        <w:lastRenderedPageBreak/>
        <w:t>Στρατηγικό Πλάνο/Στρατηγικός Σχεδιασμός (Δείκτης Μέτρησης και Δείκτης Απόδοσης)</w:t>
      </w:r>
      <w:bookmarkEnd w:id="41"/>
    </w:p>
    <w:p w14:paraId="490822F1" w14:textId="2DFF26A3" w:rsidR="00505249" w:rsidRPr="00167EBC" w:rsidRDefault="00505249" w:rsidP="00167EBC"/>
    <w:p w14:paraId="0C87A423" w14:textId="5F907126" w:rsidR="002D793B" w:rsidRDefault="002D793B" w:rsidP="00BD01AD">
      <w:pPr>
        <w:pStyle w:val="ListParagraph"/>
        <w:numPr>
          <w:ilvl w:val="0"/>
          <w:numId w:val="9"/>
        </w:numPr>
        <w:spacing w:before="240" w:after="240"/>
        <w:jc w:val="both"/>
      </w:pPr>
      <w:r w:rsidRPr="00167EBC">
        <w:t xml:space="preserve">Σε συνέχεια της χρήσης SWOT ανάλυσης όπου αναδεικνύονται τα ισχυρά </w:t>
      </w:r>
      <w:r w:rsidR="007329F6" w:rsidRPr="00996C20">
        <w:t>σημεία</w:t>
      </w:r>
      <w:r w:rsidRPr="00167EBC">
        <w:t xml:space="preserve"> και οι ευκαιρίες του </w:t>
      </w:r>
      <w:r w:rsidR="004D0F24">
        <w:t>Ι</w:t>
      </w:r>
      <w:r w:rsidR="007329F6" w:rsidRPr="00996C20">
        <w:t>δρύματος</w:t>
      </w:r>
      <w:r w:rsidRPr="00167EBC">
        <w:t xml:space="preserve">, θα πρέπει ετοιμαστεί ο στρατηγικός </w:t>
      </w:r>
      <w:r w:rsidR="007329F6" w:rsidRPr="00996C20">
        <w:t>σχεδιασμός</w:t>
      </w:r>
      <w:r w:rsidRPr="00167EBC">
        <w:t>.</w:t>
      </w:r>
      <w:r w:rsidR="00167EBC">
        <w:t xml:space="preserve"> </w:t>
      </w:r>
      <w:r w:rsidRPr="00167EBC">
        <w:t>Επίσης</w:t>
      </w:r>
      <w:r w:rsidR="004D0F24">
        <w:t>,</w:t>
      </w:r>
      <w:r w:rsidRPr="00167EBC">
        <w:t xml:space="preserve"> προτείνεται και </w:t>
      </w:r>
      <w:r w:rsidR="007329F6" w:rsidRPr="00996C20">
        <w:t>δομείται</w:t>
      </w:r>
      <w:r w:rsidRPr="00167EBC">
        <w:t xml:space="preserve"> ο τρόπος </w:t>
      </w:r>
      <w:r w:rsidR="007329F6" w:rsidRPr="00996C20">
        <w:t>εφαρμογής</w:t>
      </w:r>
      <w:r w:rsidRPr="00167EBC">
        <w:t xml:space="preserve"> (ενδεικτικών) δράσεων που θα </w:t>
      </w:r>
      <w:r w:rsidR="004D0F24" w:rsidRPr="00996C20">
        <w:t>μπορούσε</w:t>
      </w:r>
      <w:r w:rsidRPr="00167EBC">
        <w:t xml:space="preserve"> να προτάξει το </w:t>
      </w:r>
      <w:r w:rsidR="004D0F24">
        <w:t>Ίδρυμα</w:t>
      </w:r>
      <w:r w:rsidR="004D0F24" w:rsidRPr="00167EBC">
        <w:t xml:space="preserve"> </w:t>
      </w:r>
      <w:r w:rsidRPr="00167EBC">
        <w:t xml:space="preserve">µε βάση τα «ισχυρά </w:t>
      </w:r>
      <w:r w:rsidR="007329F6" w:rsidRPr="00996C20">
        <w:t>σημεία</w:t>
      </w:r>
      <w:r w:rsidRPr="00167EBC">
        <w:t>» και τις «ευκαιρίες» του.</w:t>
      </w:r>
    </w:p>
    <w:p w14:paraId="0965DE7B" w14:textId="7DD2D37B" w:rsidR="004D0F24" w:rsidRDefault="00167EBC" w:rsidP="00BD01AD">
      <w:pPr>
        <w:pStyle w:val="ListParagraph"/>
        <w:numPr>
          <w:ilvl w:val="0"/>
          <w:numId w:val="9"/>
        </w:numPr>
        <w:spacing w:before="240" w:after="240"/>
        <w:jc w:val="both"/>
      </w:pPr>
      <w:r w:rsidRPr="00167EBC">
        <w:t xml:space="preserve">Το Πανεπιστήμιο θα πρέπει βάσει των στοιχείων που θα συλλέξει (π.χ. ανάλυση της εσωτερικής και εξωτερικής έκθεσης αξιολόγησης/προγραμματικές/τμηματικές) να προβεί στην δική του ανάλυση θέτοντας του βασικούς στρατηγικούς πυλώνες (π.χ. Στρατηγική </w:t>
      </w:r>
      <w:r w:rsidR="00BB18E5" w:rsidRPr="00167EBC">
        <w:t>Ακαδημαϊκής</w:t>
      </w:r>
      <w:r w:rsidRPr="00167EBC">
        <w:t xml:space="preserve"> Ανάπτυξης, Στρατηγική Έρευνας, Στρατηγική κτηριακών και χωροταξικών </w:t>
      </w:r>
      <w:r w:rsidR="00BB18E5" w:rsidRPr="00167EBC">
        <w:t>υποδομών</w:t>
      </w:r>
      <w:r w:rsidRPr="00167EBC">
        <w:t>,  Στρατηγική διεθνοποίησης, Κοινωνική Στρατηγική κ.α.)</w:t>
      </w:r>
    </w:p>
    <w:p w14:paraId="5945D616" w14:textId="7ECA35F9" w:rsidR="00167EBC" w:rsidRDefault="00167EBC" w:rsidP="00BD01AD">
      <w:pPr>
        <w:pStyle w:val="ListParagraph"/>
        <w:numPr>
          <w:ilvl w:val="0"/>
          <w:numId w:val="9"/>
        </w:numPr>
        <w:spacing w:before="240" w:after="240"/>
        <w:jc w:val="both"/>
      </w:pPr>
      <w:r w:rsidRPr="00167EBC">
        <w:t>Το Πανεπιστήμιο ή η ΣΤΕ  θα πρέπει να επισυνάψει το στρατηγικό πλάνο το οποίο θα πρέπει να έχει εγκριθεί από τα Τμήματα, Σχολές, Σύγκλητο και Συμβούλιο του Πανεπιστημίου και τα αντίστοιχα σώματα των ΣΤΕ, Διεύθυνση και Συντονιστές ακαδημαϊκούς των προγραμμάτων.</w:t>
      </w:r>
    </w:p>
    <w:p w14:paraId="7E5A091E" w14:textId="2219F7D8" w:rsidR="004D0F24" w:rsidRPr="00167EBC" w:rsidRDefault="00167EBC" w:rsidP="00167EBC">
      <w:pPr>
        <w:spacing w:before="240" w:after="240"/>
        <w:jc w:val="both"/>
      </w:pPr>
      <w:r w:rsidRPr="00167EBC">
        <w:t xml:space="preserve"> Το στρατηγικό πλάνο θα πρέπει να περιλαμβάνει δείκτες μέτρησης και δείκτες απόδοσης:  </w:t>
      </w:r>
    </w:p>
    <w:p w14:paraId="0A5A00A4" w14:textId="2159F750" w:rsidR="002D793B" w:rsidRDefault="004F7C3E" w:rsidP="00167EBC">
      <w:pPr>
        <w:ind w:left="720"/>
      </w:pPr>
      <w:r w:rsidRPr="00167EBC">
        <w:t>-Σύγκριση δεικτών ανά έτος και ανά 3 χρόνια.</w:t>
      </w:r>
    </w:p>
    <w:p w14:paraId="07BF3B56" w14:textId="76458A50" w:rsidR="00CD5014" w:rsidRDefault="00CD5014" w:rsidP="00167EBC">
      <w:pPr>
        <w:ind w:left="720"/>
        <w:jc w:val="both"/>
      </w:pPr>
      <w:r w:rsidRPr="00167EBC">
        <w:t>-Αναφ</w:t>
      </w:r>
      <w:r w:rsidR="00906377" w:rsidRPr="00167EBC">
        <w:t>ορά</w:t>
      </w:r>
      <w:r w:rsidRPr="00167EBC">
        <w:t xml:space="preserve"> </w:t>
      </w:r>
      <w:r w:rsidR="00906377" w:rsidRPr="00167EBC">
        <w:t>σ</w:t>
      </w:r>
      <w:r w:rsidRPr="00167EBC">
        <w:t xml:space="preserve">τη διαδικασία διαμόρφωσης συγκεκριμένου </w:t>
      </w:r>
      <w:r w:rsidR="004D0F24" w:rsidRPr="00996C20">
        <w:t>βραχύ</w:t>
      </w:r>
      <w:r w:rsidRPr="00167EBC">
        <w:t xml:space="preserve">-μεσοπρόθεσμου </w:t>
      </w:r>
      <w:r w:rsidR="004D0F24">
        <w:br/>
      </w:r>
      <w:r w:rsidRPr="00167EBC">
        <w:t>(λ.χ. 5ετούς) σχεδίου ανάπτυξης.</w:t>
      </w:r>
    </w:p>
    <w:p w14:paraId="76CB22AE" w14:textId="3004D6CA" w:rsidR="00CD5014" w:rsidRPr="00167EBC" w:rsidRDefault="00CD5014" w:rsidP="00167EBC">
      <w:pPr>
        <w:ind w:left="720"/>
        <w:jc w:val="both"/>
      </w:pPr>
      <w:r w:rsidRPr="00167EBC">
        <w:t>-Αναφ</w:t>
      </w:r>
      <w:r w:rsidR="00906377" w:rsidRPr="00167EBC">
        <w:t>ορά</w:t>
      </w:r>
      <w:r w:rsidRPr="00167EBC">
        <w:t xml:space="preserve"> </w:t>
      </w:r>
      <w:r w:rsidR="00906377" w:rsidRPr="00167EBC">
        <w:t>σ</w:t>
      </w:r>
      <w:r w:rsidRPr="00167EBC">
        <w:t xml:space="preserve">τον αριθμό και </w:t>
      </w:r>
      <w:r w:rsidR="00906377" w:rsidRPr="00167EBC">
        <w:t>σ</w:t>
      </w:r>
      <w:r w:rsidRPr="00167EBC">
        <w:t>το</w:t>
      </w:r>
      <w:r w:rsidR="00906377" w:rsidRPr="00167EBC">
        <w:t>ν</w:t>
      </w:r>
      <w:r w:rsidRPr="00167EBC">
        <w:t xml:space="preserve"> βαθμό συμμετοχής ακαδημαϊκών και φοιτητών στη διαμόρφωση στρατηγικής ακαδημαϊκής ανάπτυξης, σε τακτές ή έκτακτες συνεδρίες.</w:t>
      </w:r>
    </w:p>
    <w:p w14:paraId="4FAD3459" w14:textId="77777777" w:rsidR="001C3DE3" w:rsidRPr="00167EBC" w:rsidRDefault="001C3DE3" w:rsidP="00BE11E7">
      <w:pPr>
        <w:jc w:val="both"/>
        <w:rPr>
          <w:rFonts w:cstheme="minorHAnsi"/>
          <w:sz w:val="24"/>
          <w:szCs w:val="24"/>
        </w:rPr>
      </w:pPr>
    </w:p>
    <w:p w14:paraId="105F86AF" w14:textId="77777777" w:rsidR="004D0F24" w:rsidRDefault="004D0F24">
      <w:pPr>
        <w:spacing w:before="0" w:after="160" w:line="259" w:lineRule="auto"/>
        <w:rPr>
          <w:rFonts w:cstheme="minorHAnsi"/>
          <w:b/>
          <w:bCs/>
          <w:sz w:val="24"/>
          <w:szCs w:val="24"/>
        </w:rPr>
      </w:pPr>
      <w:r>
        <w:rPr>
          <w:rFonts w:cstheme="minorHAnsi"/>
          <w:b/>
          <w:bCs/>
          <w:sz w:val="24"/>
          <w:szCs w:val="24"/>
        </w:rPr>
        <w:br w:type="page"/>
      </w:r>
    </w:p>
    <w:p w14:paraId="4E7334B9" w14:textId="64D81021" w:rsidR="00BB0789" w:rsidRDefault="006B22F7" w:rsidP="006B22F7">
      <w:pPr>
        <w:jc w:val="center"/>
        <w:rPr>
          <w:rFonts w:cstheme="minorHAnsi"/>
          <w:b/>
          <w:bCs/>
          <w:sz w:val="24"/>
          <w:szCs w:val="24"/>
        </w:rPr>
      </w:pPr>
      <w:r w:rsidRPr="00167EBC">
        <w:rPr>
          <w:rFonts w:cstheme="minorHAnsi"/>
          <w:b/>
          <w:bCs/>
          <w:sz w:val="24"/>
          <w:szCs w:val="24"/>
        </w:rPr>
        <w:lastRenderedPageBreak/>
        <w:t xml:space="preserve">ΣΥΝΟΨΗ ΣΤΡΑΤΗΓΙΚΟΥ </w:t>
      </w:r>
      <w:r w:rsidR="00BB0789" w:rsidRPr="00167EBC">
        <w:rPr>
          <w:rFonts w:cstheme="minorHAnsi"/>
          <w:b/>
          <w:bCs/>
          <w:sz w:val="24"/>
          <w:szCs w:val="24"/>
        </w:rPr>
        <w:t>ΣΧΕΔΙΑΣΜΟΥ</w:t>
      </w:r>
    </w:p>
    <w:p w14:paraId="3A9B2EAA" w14:textId="1D43D5F1" w:rsidR="006B22F7" w:rsidRPr="00167EBC" w:rsidRDefault="006B22F7" w:rsidP="006B22F7">
      <w:pPr>
        <w:jc w:val="center"/>
        <w:rPr>
          <w:rFonts w:cstheme="minorHAnsi"/>
          <w:b/>
          <w:bCs/>
          <w:sz w:val="24"/>
          <w:szCs w:val="24"/>
        </w:rPr>
      </w:pPr>
      <w:r w:rsidRPr="00167EBC">
        <w:rPr>
          <w:rFonts w:cstheme="minorHAnsi"/>
          <w:b/>
          <w:bCs/>
          <w:sz w:val="24"/>
          <w:szCs w:val="24"/>
        </w:rPr>
        <w:t>ΓΙΑ 3 ή 5 ΧΡΟΝΙΑ</w:t>
      </w:r>
    </w:p>
    <w:p w14:paraId="6D8F2228" w14:textId="77777777" w:rsidR="004D0F24" w:rsidRDefault="004D0F24">
      <w:pPr>
        <w:rPr>
          <w:rFonts w:cstheme="minorHAnsi"/>
          <w:b/>
          <w:bCs/>
          <w:sz w:val="24"/>
          <w:szCs w:val="24"/>
        </w:rPr>
      </w:pPr>
    </w:p>
    <w:p w14:paraId="6ED2227D" w14:textId="77CF7A2E" w:rsidR="006B22F7" w:rsidRPr="00167EBC" w:rsidRDefault="006B22F7" w:rsidP="00167EBC">
      <w:pPr>
        <w:shd w:val="clear" w:color="auto" w:fill="FBE4D5" w:themeFill="accent2" w:themeFillTint="33"/>
      </w:pPr>
      <w:r w:rsidRPr="00167EBC">
        <w:t>Ενδεικτικό</w:t>
      </w:r>
      <w:r w:rsidR="00FB3D3F" w:rsidRPr="00167EBC">
        <w:t>ς στρατηγικός σχεδιασμός</w:t>
      </w:r>
    </w:p>
    <w:p w14:paraId="43BB2E2D" w14:textId="77777777" w:rsidR="00672D86" w:rsidRPr="00167EBC" w:rsidRDefault="00672D86" w:rsidP="00672D86">
      <w:pPr>
        <w:jc w:val="center"/>
        <w:rPr>
          <w:rFonts w:cstheme="minorHAnsi"/>
          <w:b/>
          <w:bCs/>
          <w:sz w:val="24"/>
          <w:szCs w:val="24"/>
        </w:rPr>
      </w:pPr>
    </w:p>
    <w:tbl>
      <w:tblPr>
        <w:tblStyle w:val="GridTable5Dark-Accent1"/>
        <w:tblW w:w="8222" w:type="dxa"/>
        <w:tblLook w:val="04A0" w:firstRow="1" w:lastRow="0" w:firstColumn="1" w:lastColumn="0" w:noHBand="0" w:noVBand="1"/>
      </w:tblPr>
      <w:tblGrid>
        <w:gridCol w:w="2436"/>
        <w:gridCol w:w="5786"/>
      </w:tblGrid>
      <w:tr w:rsidR="004D0F24" w:rsidRPr="009B6744" w14:paraId="0CC5639A" w14:textId="77777777" w:rsidTr="004D0F24">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06" w:type="dxa"/>
            <w:vAlign w:val="center"/>
          </w:tcPr>
          <w:p w14:paraId="2374EBD3" w14:textId="77777777" w:rsidR="00672D86" w:rsidRPr="00167EBC" w:rsidRDefault="00672D86" w:rsidP="00167EBC">
            <w:pPr>
              <w:spacing w:before="0" w:after="0"/>
              <w:rPr>
                <w:rFonts w:cstheme="minorHAnsi"/>
                <w:color w:val="000000" w:themeColor="text1"/>
              </w:rPr>
            </w:pPr>
            <w:r w:rsidRPr="00167EBC">
              <w:rPr>
                <w:rFonts w:cstheme="minorHAnsi"/>
                <w:color w:val="000000" w:themeColor="text1"/>
              </w:rPr>
              <w:t>Στρατηγικοί Πυλώνες</w:t>
            </w:r>
          </w:p>
        </w:tc>
        <w:tc>
          <w:tcPr>
            <w:tcW w:w="7254" w:type="dxa"/>
          </w:tcPr>
          <w:p w14:paraId="5787B8B2" w14:textId="77777777" w:rsidR="00672D86" w:rsidRPr="00167EBC" w:rsidRDefault="00672D86" w:rsidP="00167EBC">
            <w:pPr>
              <w:spacing w:before="0" w:after="0"/>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167EBC">
              <w:rPr>
                <w:rFonts w:cstheme="minorHAnsi"/>
                <w:color w:val="000000" w:themeColor="text1"/>
              </w:rPr>
              <w:t>Στρατηγικοί Στόχοι</w:t>
            </w:r>
          </w:p>
        </w:tc>
      </w:tr>
      <w:tr w:rsidR="004D0F24" w:rsidRPr="009B6744" w14:paraId="27F4ABC3" w14:textId="77777777" w:rsidTr="004D0F24">
        <w:trPr>
          <w:cnfStyle w:val="000000100000" w:firstRow="0" w:lastRow="0" w:firstColumn="0" w:lastColumn="0" w:oddVBand="0" w:evenVBand="0" w:oddHBand="1" w:evenHBand="0" w:firstRowFirstColumn="0" w:firstRowLastColumn="0" w:lastRowFirstColumn="0" w:lastRowLastColumn="0"/>
          <w:trHeight w:val="2118"/>
        </w:trPr>
        <w:tc>
          <w:tcPr>
            <w:cnfStyle w:val="001000000000" w:firstRow="0" w:lastRow="0" w:firstColumn="1" w:lastColumn="0" w:oddVBand="0" w:evenVBand="0" w:oddHBand="0" w:evenHBand="0" w:firstRowFirstColumn="0" w:firstRowLastColumn="0" w:lastRowFirstColumn="0" w:lastRowLastColumn="0"/>
            <w:tcW w:w="2806" w:type="dxa"/>
            <w:vAlign w:val="center"/>
          </w:tcPr>
          <w:p w14:paraId="0B8AC3BF" w14:textId="4F3C98B4" w:rsidR="00672D86" w:rsidRPr="00167EBC" w:rsidRDefault="007335BB" w:rsidP="00167EBC">
            <w:pPr>
              <w:spacing w:before="0" w:after="0"/>
              <w:rPr>
                <w:rFonts w:cstheme="minorHAnsi"/>
                <w:color w:val="000000" w:themeColor="text1"/>
              </w:rPr>
            </w:pPr>
            <w:r w:rsidRPr="00167EBC">
              <w:rPr>
                <w:rFonts w:cstheme="minorHAnsi"/>
                <w:color w:val="000000" w:themeColor="text1"/>
              </w:rPr>
              <w:t>Π</w:t>
            </w:r>
            <w:r w:rsidR="00672D86" w:rsidRPr="00167EBC">
              <w:rPr>
                <w:rFonts w:cstheme="minorHAnsi"/>
                <w:color w:val="000000" w:themeColor="text1"/>
              </w:rPr>
              <w:t xml:space="preserve">οιοτική </w:t>
            </w:r>
            <w:r w:rsidR="004D0F24" w:rsidRPr="00167EBC">
              <w:rPr>
                <w:rFonts w:cstheme="minorHAnsi"/>
                <w:color w:val="000000" w:themeColor="text1"/>
              </w:rPr>
              <w:t>Εκπαίδευση</w:t>
            </w:r>
          </w:p>
        </w:tc>
        <w:tc>
          <w:tcPr>
            <w:tcW w:w="7254" w:type="dxa"/>
          </w:tcPr>
          <w:p w14:paraId="50956557" w14:textId="2329115C" w:rsidR="00672D86" w:rsidRPr="00167EBC" w:rsidRDefault="00672D86" w:rsidP="00167EBC">
            <w:pPr>
              <w:spacing w:before="0" w:after="0"/>
              <w:cnfStyle w:val="000000100000" w:firstRow="0" w:lastRow="0" w:firstColumn="0" w:lastColumn="0" w:oddVBand="0" w:evenVBand="0" w:oddHBand="1" w:evenHBand="0" w:firstRowFirstColumn="0" w:firstRowLastColumn="0" w:lastRowFirstColumn="0" w:lastRowLastColumn="0"/>
              <w:rPr>
                <w:rFonts w:cstheme="minorHAnsi"/>
                <w:b/>
                <w:color w:val="000000" w:themeColor="text1"/>
                <w:u w:val="single"/>
              </w:rPr>
            </w:pPr>
            <w:r w:rsidRPr="00167EBC">
              <w:rPr>
                <w:rFonts w:cstheme="minorHAnsi"/>
                <w:b/>
                <w:color w:val="000000" w:themeColor="text1"/>
                <w:u w:val="single"/>
              </w:rPr>
              <w:t>Παράδειγμα</w:t>
            </w:r>
          </w:p>
          <w:p w14:paraId="65841DB9" w14:textId="0BDA4BAA" w:rsidR="00672D86" w:rsidRPr="00DF2221" w:rsidRDefault="00672D86" w:rsidP="00167EBC">
            <w:pPr>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DF2221">
              <w:rPr>
                <w:color w:val="000000" w:themeColor="text1"/>
              </w:rPr>
              <w:t>1. Προσφορά ποιοτικών και διεθνώς ανταγωνιστικών προγραμμάτων σπουδών</w:t>
            </w:r>
          </w:p>
          <w:p w14:paraId="187529E9" w14:textId="4FEF9F93" w:rsidR="00672D86" w:rsidRPr="00DF2221" w:rsidRDefault="00672D86" w:rsidP="00167EBC">
            <w:pPr>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DF2221">
              <w:rPr>
                <w:color w:val="000000" w:themeColor="text1"/>
              </w:rPr>
              <w:t xml:space="preserve">2. Αριστεία στη διδασκαλία- Διασφάλιση συνεχούς εκσυγχρονισμού του διδακτικού έργου του </w:t>
            </w:r>
            <w:r w:rsidR="00124771" w:rsidRPr="00DF2221">
              <w:rPr>
                <w:color w:val="000000" w:themeColor="text1"/>
              </w:rPr>
              <w:t>Ιδρύματος</w:t>
            </w:r>
          </w:p>
          <w:p w14:paraId="61D5921B" w14:textId="5CC64AC6" w:rsidR="00672D86" w:rsidRPr="00DF2221" w:rsidRDefault="00672D86" w:rsidP="00167EBC">
            <w:pPr>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DF2221">
              <w:rPr>
                <w:color w:val="000000" w:themeColor="text1"/>
              </w:rPr>
              <w:t xml:space="preserve">3. Ενίσχυση της απασχολησιμότητας </w:t>
            </w:r>
            <w:r w:rsidR="00124771" w:rsidRPr="00DF2221">
              <w:rPr>
                <w:color w:val="000000" w:themeColor="text1"/>
              </w:rPr>
              <w:t>(απασχόλησης)</w:t>
            </w:r>
            <w:r w:rsidR="009B6744" w:rsidRPr="00DF2221">
              <w:rPr>
                <w:color w:val="000000" w:themeColor="text1"/>
              </w:rPr>
              <w:t xml:space="preserve"> </w:t>
            </w:r>
            <w:r w:rsidRPr="00DF2221">
              <w:rPr>
                <w:color w:val="000000" w:themeColor="text1"/>
              </w:rPr>
              <w:t>των φοιτητών</w:t>
            </w:r>
            <w:r w:rsidR="00124771" w:rsidRPr="00DF2221">
              <w:rPr>
                <w:color w:val="000000" w:themeColor="text1"/>
              </w:rPr>
              <w:t>/ριών</w:t>
            </w:r>
          </w:p>
          <w:p w14:paraId="5952F411" w14:textId="515E6BB5" w:rsidR="00672D86" w:rsidRPr="00DF2221" w:rsidRDefault="00672D86" w:rsidP="00167EBC">
            <w:pPr>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DF2221">
              <w:rPr>
                <w:color w:val="000000" w:themeColor="text1"/>
              </w:rPr>
              <w:t>4.  Προσέλκυση υψηλού επιπέδου φοιτητών</w:t>
            </w:r>
            <w:r w:rsidR="00124771" w:rsidRPr="00DF2221">
              <w:rPr>
                <w:color w:val="000000" w:themeColor="text1"/>
              </w:rPr>
              <w:t>/ριών</w:t>
            </w:r>
            <w:r w:rsidRPr="00DF2221">
              <w:rPr>
                <w:color w:val="000000" w:themeColor="text1"/>
              </w:rPr>
              <w:t xml:space="preserve"> σε όλα τα προγράμματα σπουδών</w:t>
            </w:r>
          </w:p>
          <w:p w14:paraId="5E6A1D58" w14:textId="77777777" w:rsidR="00672D86" w:rsidRPr="00167EBC" w:rsidRDefault="00672D86" w:rsidP="00167EBC">
            <w:pPr>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DF2221">
              <w:rPr>
                <w:color w:val="000000" w:themeColor="text1"/>
              </w:rPr>
              <w:t>5.  Προαγωγή της διά βίου μάθησης</w:t>
            </w:r>
          </w:p>
        </w:tc>
      </w:tr>
      <w:tr w:rsidR="004D0F24" w:rsidRPr="009B6744" w14:paraId="241F2261" w14:textId="77777777" w:rsidTr="004D0F24">
        <w:trPr>
          <w:trHeight w:val="1890"/>
        </w:trPr>
        <w:tc>
          <w:tcPr>
            <w:cnfStyle w:val="001000000000" w:firstRow="0" w:lastRow="0" w:firstColumn="1" w:lastColumn="0" w:oddVBand="0" w:evenVBand="0" w:oddHBand="0" w:evenHBand="0" w:firstRowFirstColumn="0" w:firstRowLastColumn="0" w:lastRowFirstColumn="0" w:lastRowLastColumn="0"/>
            <w:tcW w:w="2806" w:type="dxa"/>
            <w:vAlign w:val="center"/>
          </w:tcPr>
          <w:p w14:paraId="706E15CE" w14:textId="6FEE18DC" w:rsidR="00672D86" w:rsidRPr="00167EBC" w:rsidRDefault="001E49BC" w:rsidP="00167EBC">
            <w:pPr>
              <w:spacing w:before="0" w:after="0"/>
              <w:rPr>
                <w:rFonts w:cstheme="minorHAnsi"/>
                <w:color w:val="000000" w:themeColor="text1"/>
              </w:rPr>
            </w:pPr>
            <w:r w:rsidRPr="00167EBC">
              <w:rPr>
                <w:rFonts w:cstheme="minorHAnsi"/>
                <w:color w:val="000000" w:themeColor="text1"/>
              </w:rPr>
              <w:t xml:space="preserve">Στρατηγική για την </w:t>
            </w:r>
            <w:r w:rsidR="004D0F24" w:rsidRPr="00167EBC">
              <w:rPr>
                <w:rFonts w:cstheme="minorHAnsi"/>
                <w:color w:val="000000" w:themeColor="text1"/>
              </w:rPr>
              <w:t xml:space="preserve">Έρευνα </w:t>
            </w:r>
            <w:r w:rsidRPr="00167EBC">
              <w:rPr>
                <w:rFonts w:cstheme="minorHAnsi"/>
                <w:color w:val="000000" w:themeColor="text1"/>
              </w:rPr>
              <w:t xml:space="preserve">και την </w:t>
            </w:r>
            <w:r w:rsidR="004D0F24" w:rsidRPr="00167EBC">
              <w:rPr>
                <w:rFonts w:cstheme="minorHAnsi"/>
                <w:color w:val="000000" w:themeColor="text1"/>
              </w:rPr>
              <w:t>Κ</w:t>
            </w:r>
            <w:r w:rsidRPr="00167EBC">
              <w:rPr>
                <w:rFonts w:cstheme="minorHAnsi"/>
                <w:color w:val="000000" w:themeColor="text1"/>
              </w:rPr>
              <w:t>αινοτομία</w:t>
            </w:r>
          </w:p>
        </w:tc>
        <w:tc>
          <w:tcPr>
            <w:tcW w:w="7254" w:type="dxa"/>
          </w:tcPr>
          <w:p w14:paraId="034E7130" w14:textId="7B698D8D" w:rsidR="00672D86" w:rsidRPr="00167EBC" w:rsidRDefault="00672D86" w:rsidP="00167EBC">
            <w:pPr>
              <w:spacing w:before="0" w:after="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u w:val="single"/>
              </w:rPr>
            </w:pPr>
            <w:r w:rsidRPr="00167EBC">
              <w:rPr>
                <w:rFonts w:cstheme="minorHAnsi"/>
                <w:b/>
                <w:color w:val="000000" w:themeColor="text1"/>
                <w:u w:val="single"/>
              </w:rPr>
              <w:t>Παράδειγμα</w:t>
            </w:r>
          </w:p>
          <w:p w14:paraId="4A4761FE" w14:textId="798BCD43" w:rsidR="00672D86" w:rsidRPr="00167EBC" w:rsidRDefault="00672D86" w:rsidP="00167EBC">
            <w:pPr>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167EBC">
              <w:rPr>
                <w:color w:val="000000" w:themeColor="text1"/>
              </w:rPr>
              <w:t>1. Ανάπτυξη και ενίσχυση ερευνητικής δραστηριότητας</w:t>
            </w:r>
          </w:p>
          <w:p w14:paraId="2F872551" w14:textId="77777777" w:rsidR="00672D86" w:rsidRPr="00167EBC" w:rsidRDefault="00672D86" w:rsidP="00167EBC">
            <w:pPr>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167EBC">
              <w:rPr>
                <w:color w:val="000000" w:themeColor="text1"/>
              </w:rPr>
              <w:t xml:space="preserve">2. Προσέλκυση εξωτερικής ερευνητικής χρηματοδότησης </w:t>
            </w:r>
          </w:p>
          <w:p w14:paraId="6EAF584F" w14:textId="77777777" w:rsidR="00672D86" w:rsidRPr="00167EBC" w:rsidRDefault="00672D86" w:rsidP="00167EBC">
            <w:pPr>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167EBC">
              <w:rPr>
                <w:color w:val="000000" w:themeColor="text1"/>
              </w:rPr>
              <w:t>3. Βέλτιστη αξιοποίηση και διάχυση των αποτελεσμάτων της έρευνας</w:t>
            </w:r>
          </w:p>
          <w:p w14:paraId="57DBBE44" w14:textId="77777777" w:rsidR="00672D86" w:rsidRPr="00167EBC" w:rsidRDefault="00672D86" w:rsidP="00167EBC">
            <w:pPr>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167EBC">
              <w:rPr>
                <w:color w:val="000000" w:themeColor="text1"/>
              </w:rPr>
              <w:t>4. Διασύνδεση της ερευνητικής δραστηριότητας με την καινοτομία, την επιχειρηματικότητα και τις ανάγκες της κοινωνίας</w:t>
            </w:r>
          </w:p>
        </w:tc>
      </w:tr>
      <w:tr w:rsidR="004D0F24" w:rsidRPr="009B6744" w14:paraId="39CE3A95" w14:textId="77777777" w:rsidTr="004D0F24">
        <w:trPr>
          <w:cnfStyle w:val="000000100000" w:firstRow="0" w:lastRow="0" w:firstColumn="0" w:lastColumn="0" w:oddVBand="0" w:evenVBand="0" w:oddHBand="1"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2806" w:type="dxa"/>
            <w:vAlign w:val="center"/>
          </w:tcPr>
          <w:p w14:paraId="3B8B8D5D" w14:textId="1C3C90E2" w:rsidR="00672D86" w:rsidRPr="00167EBC" w:rsidRDefault="00B33688" w:rsidP="00167EBC">
            <w:pPr>
              <w:spacing w:before="0" w:after="0"/>
              <w:rPr>
                <w:rFonts w:cstheme="minorHAnsi"/>
                <w:color w:val="000000" w:themeColor="text1"/>
              </w:rPr>
            </w:pPr>
            <w:r w:rsidRPr="00167EBC">
              <w:rPr>
                <w:rFonts w:cstheme="minorHAnsi"/>
                <w:color w:val="000000" w:themeColor="text1"/>
              </w:rPr>
              <w:t xml:space="preserve">Βιώσιμη </w:t>
            </w:r>
            <w:r w:rsidR="00672D86" w:rsidRPr="00167EBC">
              <w:rPr>
                <w:rFonts w:cstheme="minorHAnsi"/>
                <w:color w:val="000000" w:themeColor="text1"/>
              </w:rPr>
              <w:t xml:space="preserve">Οικονομική </w:t>
            </w:r>
            <w:r w:rsidR="004D0F24" w:rsidRPr="00167EBC">
              <w:rPr>
                <w:rFonts w:cstheme="minorHAnsi"/>
                <w:color w:val="000000" w:themeColor="text1"/>
              </w:rPr>
              <w:t>Αυτονομία</w:t>
            </w:r>
          </w:p>
          <w:p w14:paraId="59769763" w14:textId="32717A32" w:rsidR="00672D86" w:rsidRPr="00167EBC" w:rsidRDefault="00672D86" w:rsidP="00167EBC">
            <w:pPr>
              <w:spacing w:before="0" w:after="0"/>
              <w:rPr>
                <w:rFonts w:cstheme="minorHAnsi"/>
                <w:color w:val="000000" w:themeColor="text1"/>
              </w:rPr>
            </w:pPr>
            <w:r w:rsidRPr="00167EBC">
              <w:rPr>
                <w:rFonts w:cstheme="minorHAnsi"/>
                <w:color w:val="000000" w:themeColor="text1"/>
              </w:rPr>
              <w:t>(τμημάτων, σχολών)</w:t>
            </w:r>
          </w:p>
        </w:tc>
        <w:tc>
          <w:tcPr>
            <w:tcW w:w="7254" w:type="dxa"/>
          </w:tcPr>
          <w:p w14:paraId="02A8EE2D" w14:textId="4C8BE008" w:rsidR="00B33688" w:rsidRPr="00DF2221" w:rsidRDefault="00672D86" w:rsidP="00167EBC">
            <w:pPr>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u w:val="single"/>
              </w:rPr>
            </w:pPr>
            <w:r w:rsidRPr="00DF2221">
              <w:rPr>
                <w:rFonts w:cstheme="minorHAnsi"/>
                <w:b/>
                <w:color w:val="000000" w:themeColor="text1"/>
                <w:u w:val="single"/>
              </w:rPr>
              <w:t>Π</w:t>
            </w:r>
            <w:r w:rsidR="007335BB" w:rsidRPr="00DF2221">
              <w:rPr>
                <w:rFonts w:cstheme="minorHAnsi"/>
                <w:b/>
                <w:color w:val="000000" w:themeColor="text1"/>
                <w:u w:val="single"/>
              </w:rPr>
              <w:t>αράδειγμα</w:t>
            </w:r>
          </w:p>
          <w:p w14:paraId="2A78041B" w14:textId="5A8EE360" w:rsidR="00B33688" w:rsidRPr="00DF2221" w:rsidRDefault="00B33688" w:rsidP="00BD01AD">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pPr>
            <w:r w:rsidRPr="00DF2221">
              <w:t xml:space="preserve">Δημιουργία νέων </w:t>
            </w:r>
            <w:r w:rsidR="004D0F24" w:rsidRPr="00DF2221">
              <w:t xml:space="preserve">τμημάτων </w:t>
            </w:r>
            <w:r w:rsidRPr="00DF2221">
              <w:t>και περαιτέρω ενίσχυση υφιστάμενων</w:t>
            </w:r>
          </w:p>
          <w:p w14:paraId="23835EE4" w14:textId="2E607EB3" w:rsidR="00A55121" w:rsidRPr="00DF2221" w:rsidRDefault="00A55121" w:rsidP="00BD01AD">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pPr>
            <w:r w:rsidRPr="00DF2221">
              <w:t>Κριτήρια κατανομής του προϋπολογισμού στα τμήματα για σκοπούς διαφάνειας</w:t>
            </w:r>
          </w:p>
          <w:p w14:paraId="59423C6D" w14:textId="36B5B956" w:rsidR="00B33688" w:rsidRPr="00DF2221" w:rsidRDefault="00B33688" w:rsidP="00BD01AD">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pPr>
            <w:r w:rsidRPr="00DF2221">
              <w:t>Αποτελεσματική διαχείριση και ανάπτυξη κτηριακών εγκαταστάσεων και εργαστηριακών υποδομών</w:t>
            </w:r>
          </w:p>
          <w:p w14:paraId="5D14F96A" w14:textId="6756C85B" w:rsidR="00B33688" w:rsidRPr="00DF2221" w:rsidRDefault="00B33688" w:rsidP="00BD01AD">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pPr>
            <w:r w:rsidRPr="00DF2221">
              <w:t xml:space="preserve">Ενίσχυση και καθιέρωση σε Πράσινο </w:t>
            </w:r>
            <w:r w:rsidR="004D0F24" w:rsidRPr="00DF2221">
              <w:t>Ίδρυμα</w:t>
            </w:r>
          </w:p>
          <w:p w14:paraId="5439A4B8" w14:textId="07513563" w:rsidR="00672D86" w:rsidRPr="00DF2221" w:rsidRDefault="00B33688" w:rsidP="00BD01AD">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pPr>
            <w:r w:rsidRPr="00DF2221">
              <w:t>Αύξηση ιδίων εσόδων</w:t>
            </w:r>
          </w:p>
          <w:p w14:paraId="4CA88F99" w14:textId="46B19E0C" w:rsidR="00124771" w:rsidRPr="00DF2221" w:rsidRDefault="00124771" w:rsidP="00BD01AD">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pPr>
            <w:r w:rsidRPr="00DF2221">
              <w:t>Στήριξη της έρευνας μέσω εσωτερικής χρηματοδότησης</w:t>
            </w:r>
          </w:p>
          <w:p w14:paraId="270916B1" w14:textId="77777777" w:rsidR="00124771" w:rsidRPr="00167EBC" w:rsidRDefault="00124771" w:rsidP="00BD01AD">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pPr>
          </w:p>
          <w:p w14:paraId="76D08D6B" w14:textId="66BD90B3" w:rsidR="00672D86" w:rsidRPr="00167EBC" w:rsidRDefault="00672D86" w:rsidP="00167EBC">
            <w:pPr>
              <w:jc w:val="both"/>
              <w:cnfStyle w:val="000000100000" w:firstRow="0" w:lastRow="0" w:firstColumn="0" w:lastColumn="0" w:oddVBand="0" w:evenVBand="0" w:oddHBand="1" w:evenHBand="0" w:firstRowFirstColumn="0" w:firstRowLastColumn="0" w:lastRowFirstColumn="0" w:lastRowLastColumn="0"/>
            </w:pPr>
          </w:p>
        </w:tc>
      </w:tr>
      <w:tr w:rsidR="004D0F24" w:rsidRPr="009B6744" w14:paraId="439DD2C8" w14:textId="77777777" w:rsidTr="004D0F24">
        <w:trPr>
          <w:trHeight w:val="1006"/>
        </w:trPr>
        <w:tc>
          <w:tcPr>
            <w:cnfStyle w:val="001000000000" w:firstRow="0" w:lastRow="0" w:firstColumn="1" w:lastColumn="0" w:oddVBand="0" w:evenVBand="0" w:oddHBand="0" w:evenHBand="0" w:firstRowFirstColumn="0" w:firstRowLastColumn="0" w:lastRowFirstColumn="0" w:lastRowLastColumn="0"/>
            <w:tcW w:w="2806" w:type="dxa"/>
            <w:vAlign w:val="center"/>
          </w:tcPr>
          <w:p w14:paraId="1B4DB80F" w14:textId="33DE0970" w:rsidR="00B33688" w:rsidRPr="00167EBC" w:rsidRDefault="00B33688" w:rsidP="00167EBC">
            <w:pPr>
              <w:spacing w:before="0" w:after="0"/>
              <w:rPr>
                <w:rFonts w:cstheme="minorHAnsi"/>
                <w:color w:val="000000" w:themeColor="text1"/>
              </w:rPr>
            </w:pPr>
            <w:r w:rsidRPr="00167EBC">
              <w:rPr>
                <w:rFonts w:cstheme="minorHAnsi"/>
                <w:color w:val="000000" w:themeColor="text1"/>
              </w:rPr>
              <w:lastRenderedPageBreak/>
              <w:t>Ανάπτυξη Υποδομών</w:t>
            </w:r>
          </w:p>
        </w:tc>
        <w:tc>
          <w:tcPr>
            <w:tcW w:w="7254" w:type="dxa"/>
          </w:tcPr>
          <w:p w14:paraId="50264A9B" w14:textId="77777777" w:rsidR="001C3DE3" w:rsidRPr="00167EBC" w:rsidRDefault="001C3DE3" w:rsidP="00167EBC">
            <w:pPr>
              <w:spacing w:before="0" w:after="0"/>
              <w:cnfStyle w:val="000000000000" w:firstRow="0" w:lastRow="0" w:firstColumn="0" w:lastColumn="0" w:oddVBand="0" w:evenVBand="0" w:oddHBand="0" w:evenHBand="0" w:firstRowFirstColumn="0" w:firstRowLastColumn="0" w:lastRowFirstColumn="0" w:lastRowLastColumn="0"/>
              <w:rPr>
                <w:rFonts w:cstheme="minorHAnsi"/>
                <w:b/>
                <w:color w:val="000000" w:themeColor="text1"/>
                <w:u w:val="single"/>
              </w:rPr>
            </w:pPr>
            <w:r w:rsidRPr="00167EBC">
              <w:rPr>
                <w:rFonts w:cstheme="minorHAnsi"/>
                <w:b/>
                <w:color w:val="000000" w:themeColor="text1"/>
                <w:u w:val="single"/>
              </w:rPr>
              <w:t>Παράδειγμα</w:t>
            </w:r>
          </w:p>
          <w:p w14:paraId="5EBA05F6" w14:textId="2CC196E5" w:rsidR="00B33688" w:rsidRPr="00167EBC" w:rsidRDefault="001C3DE3" w:rsidP="00167EBC">
            <w:p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167EBC">
              <w:rPr>
                <w:rFonts w:cstheme="minorHAnsi"/>
                <w:color w:val="000000" w:themeColor="text1"/>
              </w:rPr>
              <w:t>1.</w:t>
            </w:r>
            <w:r w:rsidR="00B33688" w:rsidRPr="00167EBC">
              <w:rPr>
                <w:rFonts w:cstheme="minorHAnsi"/>
                <w:color w:val="000000" w:themeColor="text1"/>
              </w:rPr>
              <w:t>Πλάνο χωροταξικής ανάπτυξης</w:t>
            </w:r>
          </w:p>
          <w:p w14:paraId="0F9AE05C" w14:textId="2C55961A" w:rsidR="00B33688" w:rsidRPr="00167EBC" w:rsidRDefault="001C3DE3" w:rsidP="00167EBC">
            <w:p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167EBC">
              <w:rPr>
                <w:rFonts w:cstheme="minorHAnsi"/>
                <w:color w:val="000000" w:themeColor="text1"/>
              </w:rPr>
              <w:t xml:space="preserve">2. </w:t>
            </w:r>
            <w:r w:rsidR="00B33688" w:rsidRPr="00167EBC">
              <w:rPr>
                <w:rFonts w:cstheme="minorHAnsi"/>
                <w:color w:val="000000" w:themeColor="text1"/>
              </w:rPr>
              <w:t>Υποδομές</w:t>
            </w:r>
          </w:p>
        </w:tc>
      </w:tr>
      <w:tr w:rsidR="004D0F24" w:rsidRPr="009B6744" w14:paraId="12D11F91" w14:textId="77777777" w:rsidTr="004D0F24">
        <w:trPr>
          <w:cnfStyle w:val="000000100000" w:firstRow="0" w:lastRow="0" w:firstColumn="0" w:lastColumn="0" w:oddVBand="0" w:evenVBand="0" w:oddHBand="1"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2806" w:type="dxa"/>
            <w:vAlign w:val="center"/>
          </w:tcPr>
          <w:p w14:paraId="37AA3195" w14:textId="5EA7AE76" w:rsidR="00672D86" w:rsidRPr="00167EBC" w:rsidRDefault="00672D86" w:rsidP="00167EBC">
            <w:pPr>
              <w:spacing w:before="0" w:after="0"/>
              <w:rPr>
                <w:rFonts w:cstheme="minorHAnsi"/>
                <w:color w:val="000000" w:themeColor="text1"/>
              </w:rPr>
            </w:pPr>
            <w:r w:rsidRPr="00167EBC">
              <w:rPr>
                <w:rFonts w:cstheme="minorHAnsi"/>
                <w:color w:val="000000" w:themeColor="text1"/>
              </w:rPr>
              <w:t>Διεθνοποίηση</w:t>
            </w:r>
          </w:p>
        </w:tc>
        <w:tc>
          <w:tcPr>
            <w:tcW w:w="7254" w:type="dxa"/>
          </w:tcPr>
          <w:p w14:paraId="52C1E2E8" w14:textId="2CF9E2A0" w:rsidR="00672D86" w:rsidRPr="00167EBC" w:rsidRDefault="00672D86" w:rsidP="00167EBC">
            <w:pPr>
              <w:spacing w:before="0" w:after="0"/>
              <w:cnfStyle w:val="000000100000" w:firstRow="0" w:lastRow="0" w:firstColumn="0" w:lastColumn="0" w:oddVBand="0" w:evenVBand="0" w:oddHBand="1" w:evenHBand="0" w:firstRowFirstColumn="0" w:firstRowLastColumn="0" w:lastRowFirstColumn="0" w:lastRowLastColumn="0"/>
              <w:rPr>
                <w:rFonts w:cstheme="minorHAnsi"/>
                <w:b/>
                <w:color w:val="000000" w:themeColor="text1"/>
                <w:u w:val="single"/>
              </w:rPr>
            </w:pPr>
            <w:r w:rsidRPr="00167EBC">
              <w:rPr>
                <w:rFonts w:cstheme="minorHAnsi"/>
                <w:b/>
                <w:color w:val="000000" w:themeColor="text1"/>
                <w:u w:val="single"/>
              </w:rPr>
              <w:t>Παράδειγμα</w:t>
            </w:r>
          </w:p>
          <w:p w14:paraId="173CF799" w14:textId="11650DA7" w:rsidR="00672D86" w:rsidRPr="00167EBC" w:rsidRDefault="00672D86" w:rsidP="00167EBC">
            <w:p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167EBC">
              <w:rPr>
                <w:rFonts w:cstheme="minorHAnsi"/>
                <w:color w:val="000000" w:themeColor="text1"/>
              </w:rPr>
              <w:t xml:space="preserve">1. Ενίσχυση συνεργασιών με ξένα </w:t>
            </w:r>
            <w:r w:rsidR="00124771" w:rsidRPr="00167EBC">
              <w:rPr>
                <w:rFonts w:cstheme="minorHAnsi"/>
                <w:color w:val="000000" w:themeColor="text1"/>
              </w:rPr>
              <w:t>Ιδρύματα</w:t>
            </w:r>
            <w:r w:rsidRPr="00167EBC">
              <w:rPr>
                <w:rFonts w:cstheme="minorHAnsi"/>
                <w:color w:val="000000" w:themeColor="text1"/>
              </w:rPr>
              <w:t xml:space="preserve">, διεθνείς οργανισμούς και ερευνητικά κέντρα διεθνούς εμβέλειας </w:t>
            </w:r>
          </w:p>
          <w:p w14:paraId="18F37397" w14:textId="61DCDE66" w:rsidR="00672D86" w:rsidRPr="00167EBC" w:rsidRDefault="00672D86" w:rsidP="00167EBC">
            <w:p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167EBC">
              <w:rPr>
                <w:rFonts w:cstheme="minorHAnsi"/>
                <w:color w:val="000000" w:themeColor="text1"/>
              </w:rPr>
              <w:t xml:space="preserve">2. Αξιοποίηση ευρωπαϊκών προγραμμάτων κινητικότητας ακαδημαϊκού και διοικητικού προσωπικού </w:t>
            </w:r>
          </w:p>
          <w:p w14:paraId="4EA61483" w14:textId="6CC98559" w:rsidR="00672D86" w:rsidRPr="00167EBC" w:rsidRDefault="00672D86" w:rsidP="00167EBC">
            <w:p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167EBC">
              <w:rPr>
                <w:rFonts w:cstheme="minorHAnsi"/>
                <w:color w:val="000000" w:themeColor="text1"/>
              </w:rPr>
              <w:t xml:space="preserve">3. Βελτίωση της διεθνούς φήμης του </w:t>
            </w:r>
            <w:r w:rsidR="004575B8" w:rsidRPr="00167EBC">
              <w:rPr>
                <w:rFonts w:cstheme="minorHAnsi"/>
                <w:color w:val="000000" w:themeColor="text1"/>
              </w:rPr>
              <w:t xml:space="preserve">Ιδρύματος </w:t>
            </w:r>
            <w:r w:rsidRPr="00167EBC">
              <w:rPr>
                <w:rFonts w:cstheme="minorHAnsi"/>
                <w:color w:val="000000" w:themeColor="text1"/>
              </w:rPr>
              <w:t>μέσω των διεθνών λιστών κατάταξης</w:t>
            </w:r>
          </w:p>
          <w:p w14:paraId="546DC952" w14:textId="77777777" w:rsidR="00672D86" w:rsidRPr="00167EBC" w:rsidRDefault="00672D86" w:rsidP="00167EBC">
            <w:p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167EBC">
              <w:rPr>
                <w:rFonts w:cstheme="minorHAnsi"/>
                <w:color w:val="000000" w:themeColor="text1"/>
              </w:rPr>
              <w:t xml:space="preserve"> </w:t>
            </w:r>
          </w:p>
        </w:tc>
      </w:tr>
      <w:tr w:rsidR="004D0F24" w:rsidRPr="009B6744" w14:paraId="2E18FD5B" w14:textId="77777777" w:rsidTr="004D0F24">
        <w:trPr>
          <w:trHeight w:val="2074"/>
        </w:trPr>
        <w:tc>
          <w:tcPr>
            <w:cnfStyle w:val="001000000000" w:firstRow="0" w:lastRow="0" w:firstColumn="1" w:lastColumn="0" w:oddVBand="0" w:evenVBand="0" w:oddHBand="0" w:evenHBand="0" w:firstRowFirstColumn="0" w:firstRowLastColumn="0" w:lastRowFirstColumn="0" w:lastRowLastColumn="0"/>
            <w:tcW w:w="2806" w:type="dxa"/>
            <w:vAlign w:val="center"/>
          </w:tcPr>
          <w:p w14:paraId="7BB4A9CE" w14:textId="77777777" w:rsidR="00672D86" w:rsidRPr="00167EBC" w:rsidRDefault="00672D86" w:rsidP="00167EBC">
            <w:pPr>
              <w:spacing w:before="0" w:after="0"/>
              <w:rPr>
                <w:rFonts w:cstheme="minorHAnsi"/>
                <w:color w:val="000000" w:themeColor="text1"/>
              </w:rPr>
            </w:pPr>
            <w:r w:rsidRPr="00167EBC">
              <w:rPr>
                <w:rFonts w:cstheme="minorHAnsi"/>
                <w:color w:val="000000" w:themeColor="text1"/>
              </w:rPr>
              <w:t>Αναβάθμιση φοιτητικής ευημερίας και ανάπτυξης</w:t>
            </w:r>
          </w:p>
        </w:tc>
        <w:tc>
          <w:tcPr>
            <w:tcW w:w="7254" w:type="dxa"/>
          </w:tcPr>
          <w:p w14:paraId="792A5CC5" w14:textId="1DFB1A7D" w:rsidR="00B33688" w:rsidRPr="00167EBC" w:rsidRDefault="00B33688" w:rsidP="00167EBC">
            <w:pPr>
              <w:spacing w:before="0" w:after="0"/>
              <w:cnfStyle w:val="000000000000" w:firstRow="0" w:lastRow="0" w:firstColumn="0" w:lastColumn="0" w:oddVBand="0" w:evenVBand="0" w:oddHBand="0" w:evenHBand="0" w:firstRowFirstColumn="0" w:firstRowLastColumn="0" w:lastRowFirstColumn="0" w:lastRowLastColumn="0"/>
              <w:rPr>
                <w:rFonts w:cstheme="minorHAnsi"/>
                <w:b/>
                <w:color w:val="000000" w:themeColor="text1"/>
                <w:u w:val="single"/>
              </w:rPr>
            </w:pPr>
            <w:r w:rsidRPr="00167EBC">
              <w:rPr>
                <w:rFonts w:cstheme="minorHAnsi"/>
                <w:b/>
                <w:color w:val="000000" w:themeColor="text1"/>
                <w:u w:val="single"/>
              </w:rPr>
              <w:t>Παράδειγμα</w:t>
            </w:r>
          </w:p>
          <w:p w14:paraId="5CE34383" w14:textId="7AA0E3B6" w:rsidR="00672D86" w:rsidRPr="00167EBC" w:rsidRDefault="00672D86" w:rsidP="00167EBC">
            <w:p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167EBC">
              <w:rPr>
                <w:rFonts w:cstheme="minorHAnsi"/>
                <w:color w:val="000000" w:themeColor="text1"/>
              </w:rPr>
              <w:t>1. Ουσιαστική καθοδήγηση και υποστήριξη φοιτητών</w:t>
            </w:r>
            <w:r w:rsidR="004575B8" w:rsidRPr="00167EBC">
              <w:rPr>
                <w:rFonts w:cstheme="minorHAnsi"/>
                <w:color w:val="000000" w:themeColor="text1"/>
              </w:rPr>
              <w:t>/ριών</w:t>
            </w:r>
            <w:r w:rsidRPr="00167EBC">
              <w:rPr>
                <w:rFonts w:cstheme="minorHAnsi"/>
                <w:color w:val="000000" w:themeColor="text1"/>
              </w:rPr>
              <w:t xml:space="preserve"> σε θέματα σπουδών και σταδιοδρομίας</w:t>
            </w:r>
          </w:p>
          <w:p w14:paraId="15A1E636" w14:textId="4E33B93E" w:rsidR="00672D86" w:rsidRPr="00167EBC" w:rsidRDefault="00672D86" w:rsidP="00167EBC">
            <w:p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167EBC">
              <w:rPr>
                <w:rFonts w:cstheme="minorHAnsi"/>
                <w:color w:val="000000" w:themeColor="text1"/>
              </w:rPr>
              <w:t>2. Ενίσχυση της συμμετοχής των φοιτητών</w:t>
            </w:r>
            <w:r w:rsidR="004575B8" w:rsidRPr="00167EBC">
              <w:rPr>
                <w:rFonts w:cstheme="minorHAnsi"/>
                <w:color w:val="000000" w:themeColor="text1"/>
              </w:rPr>
              <w:t>/ριών</w:t>
            </w:r>
            <w:r w:rsidRPr="00167EBC">
              <w:rPr>
                <w:rFonts w:cstheme="minorHAnsi"/>
                <w:color w:val="000000" w:themeColor="text1"/>
              </w:rPr>
              <w:t xml:space="preserve"> στην πανεπιστημιακή ζωή</w:t>
            </w:r>
          </w:p>
          <w:p w14:paraId="7F09757D" w14:textId="77777777" w:rsidR="00672D86" w:rsidRPr="00167EBC" w:rsidRDefault="00672D86" w:rsidP="00167EBC">
            <w:p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167EBC">
              <w:rPr>
                <w:rFonts w:cstheme="minorHAnsi"/>
                <w:color w:val="000000" w:themeColor="text1"/>
              </w:rPr>
              <w:t>3. Ενίσχυση φοιτητικού κέντρου στήριξης και ανάπτυξης</w:t>
            </w:r>
          </w:p>
          <w:p w14:paraId="28ED2E61" w14:textId="77777777" w:rsidR="00672D86" w:rsidRPr="00167EBC" w:rsidRDefault="00672D86" w:rsidP="00167EBC">
            <w:p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167EBC">
              <w:rPr>
                <w:rFonts w:cstheme="minorHAnsi"/>
                <w:color w:val="000000" w:themeColor="text1"/>
              </w:rPr>
              <w:t>4. Ενίσχυση κοινωνικής στήριξης και ευημερίας φοιτητών</w:t>
            </w:r>
          </w:p>
        </w:tc>
      </w:tr>
      <w:tr w:rsidR="004D0F24" w:rsidRPr="009B6744" w14:paraId="74CE2922" w14:textId="77777777" w:rsidTr="004D0F24">
        <w:trPr>
          <w:cnfStyle w:val="000000100000" w:firstRow="0" w:lastRow="0" w:firstColumn="0" w:lastColumn="0" w:oddVBand="0" w:evenVBand="0" w:oddHBand="1" w:evenHBand="0" w:firstRowFirstColumn="0" w:firstRowLastColumn="0" w:lastRowFirstColumn="0" w:lastRowLastColumn="0"/>
          <w:trHeight w:val="1589"/>
        </w:trPr>
        <w:tc>
          <w:tcPr>
            <w:cnfStyle w:val="001000000000" w:firstRow="0" w:lastRow="0" w:firstColumn="1" w:lastColumn="0" w:oddVBand="0" w:evenVBand="0" w:oddHBand="0" w:evenHBand="0" w:firstRowFirstColumn="0" w:firstRowLastColumn="0" w:lastRowFirstColumn="0" w:lastRowLastColumn="0"/>
            <w:tcW w:w="2806" w:type="dxa"/>
            <w:vAlign w:val="center"/>
          </w:tcPr>
          <w:p w14:paraId="0FBC55CB" w14:textId="78DFDB1F" w:rsidR="00672D86" w:rsidRPr="00167EBC" w:rsidRDefault="00B33688" w:rsidP="00167EBC">
            <w:pPr>
              <w:spacing w:before="0" w:after="0"/>
              <w:rPr>
                <w:rFonts w:cstheme="minorHAnsi"/>
                <w:color w:val="000000" w:themeColor="text1"/>
              </w:rPr>
            </w:pPr>
            <w:r w:rsidRPr="00167EBC">
              <w:rPr>
                <w:rFonts w:cstheme="minorHAnsi"/>
                <w:color w:val="000000" w:themeColor="text1"/>
              </w:rPr>
              <w:t xml:space="preserve">Στρατηγική </w:t>
            </w:r>
            <w:r w:rsidR="00672D86" w:rsidRPr="00167EBC">
              <w:rPr>
                <w:rFonts w:cstheme="minorHAnsi"/>
                <w:color w:val="000000" w:themeColor="text1"/>
              </w:rPr>
              <w:t>διοίκηση</w:t>
            </w:r>
            <w:r w:rsidRPr="00167EBC">
              <w:rPr>
                <w:rFonts w:cstheme="minorHAnsi"/>
                <w:color w:val="000000" w:themeColor="text1"/>
              </w:rPr>
              <w:t>ς</w:t>
            </w:r>
          </w:p>
        </w:tc>
        <w:tc>
          <w:tcPr>
            <w:tcW w:w="7254" w:type="dxa"/>
          </w:tcPr>
          <w:p w14:paraId="73248C2D" w14:textId="6440EC94" w:rsidR="00B33688" w:rsidRPr="00167EBC" w:rsidRDefault="00B33688" w:rsidP="00167EBC">
            <w:pPr>
              <w:spacing w:before="0" w:after="0"/>
              <w:cnfStyle w:val="000000100000" w:firstRow="0" w:lastRow="0" w:firstColumn="0" w:lastColumn="0" w:oddVBand="0" w:evenVBand="0" w:oddHBand="1" w:evenHBand="0" w:firstRowFirstColumn="0" w:firstRowLastColumn="0" w:lastRowFirstColumn="0" w:lastRowLastColumn="0"/>
              <w:rPr>
                <w:rFonts w:cstheme="minorHAnsi"/>
                <w:b/>
                <w:color w:val="000000" w:themeColor="text1"/>
                <w:u w:val="single"/>
              </w:rPr>
            </w:pPr>
            <w:r w:rsidRPr="00167EBC">
              <w:rPr>
                <w:rFonts w:cstheme="minorHAnsi"/>
                <w:b/>
                <w:color w:val="000000" w:themeColor="text1"/>
                <w:u w:val="single"/>
              </w:rPr>
              <w:t>Παράδειγμα</w:t>
            </w:r>
          </w:p>
          <w:p w14:paraId="4733F608" w14:textId="4533E6A8" w:rsidR="00672D86" w:rsidRPr="00167EBC" w:rsidRDefault="00672D86" w:rsidP="00167EBC">
            <w:p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167EBC">
              <w:rPr>
                <w:rFonts w:cstheme="minorHAnsi"/>
                <w:color w:val="000000" w:themeColor="text1"/>
              </w:rPr>
              <w:t xml:space="preserve">1. Αναβάθμιση εσωτερικής οργάνωσης και λειτουργίας </w:t>
            </w:r>
          </w:p>
          <w:p w14:paraId="2F726DF8" w14:textId="77777777" w:rsidR="00672D86" w:rsidRPr="00167EBC" w:rsidRDefault="00672D86" w:rsidP="00167EBC">
            <w:p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167EBC">
              <w:rPr>
                <w:rFonts w:cstheme="minorHAnsi"/>
                <w:color w:val="000000" w:themeColor="text1"/>
              </w:rPr>
              <w:t>2. Αποτελεσματική διαχείριση και ανάπτυξη ανθρώπινου δυναμικού για αύξηση της δέσμευσης και αφοσίωσης του προσωπικού</w:t>
            </w:r>
          </w:p>
          <w:p w14:paraId="53F18D7F" w14:textId="77777777" w:rsidR="00672D86" w:rsidRPr="00167EBC" w:rsidRDefault="00672D86" w:rsidP="00167EBC">
            <w:p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167EBC">
              <w:rPr>
                <w:rFonts w:cstheme="minorHAnsi"/>
                <w:color w:val="000000" w:themeColor="text1"/>
              </w:rPr>
              <w:t>3. Συνεχής αναβάθμιση της ποιότητας των υπηρεσιών που προσφέρουν οι Διοικητικές Υπηρεσίες</w:t>
            </w:r>
          </w:p>
        </w:tc>
      </w:tr>
      <w:tr w:rsidR="004D0F24" w:rsidRPr="009B6744" w14:paraId="08B8556F" w14:textId="77777777" w:rsidTr="004D0F24">
        <w:trPr>
          <w:trHeight w:val="1076"/>
        </w:trPr>
        <w:tc>
          <w:tcPr>
            <w:cnfStyle w:val="001000000000" w:firstRow="0" w:lastRow="0" w:firstColumn="1" w:lastColumn="0" w:oddVBand="0" w:evenVBand="0" w:oddHBand="0" w:evenHBand="0" w:firstRowFirstColumn="0" w:firstRowLastColumn="0" w:lastRowFirstColumn="0" w:lastRowLastColumn="0"/>
            <w:tcW w:w="2806" w:type="dxa"/>
            <w:vAlign w:val="center"/>
          </w:tcPr>
          <w:p w14:paraId="240D020D" w14:textId="702F176F" w:rsidR="00672D86" w:rsidRPr="00167EBC" w:rsidRDefault="00B33688" w:rsidP="00167EBC">
            <w:pPr>
              <w:spacing w:before="0" w:after="0"/>
              <w:rPr>
                <w:rFonts w:cstheme="minorHAnsi"/>
                <w:color w:val="000000" w:themeColor="text1"/>
              </w:rPr>
            </w:pPr>
            <w:r w:rsidRPr="00167EBC">
              <w:rPr>
                <w:rFonts w:cstheme="minorHAnsi"/>
                <w:color w:val="000000" w:themeColor="text1"/>
              </w:rPr>
              <w:t xml:space="preserve">Κοινωνική Στρατηγική </w:t>
            </w:r>
          </w:p>
        </w:tc>
        <w:tc>
          <w:tcPr>
            <w:tcW w:w="7254" w:type="dxa"/>
          </w:tcPr>
          <w:p w14:paraId="675E51F7" w14:textId="3AB2978A" w:rsidR="00B33688" w:rsidRPr="00167EBC" w:rsidRDefault="00B33688" w:rsidP="00167EBC">
            <w:pPr>
              <w:spacing w:before="0" w:after="0"/>
              <w:cnfStyle w:val="000000000000" w:firstRow="0" w:lastRow="0" w:firstColumn="0" w:lastColumn="0" w:oddVBand="0" w:evenVBand="0" w:oddHBand="0" w:evenHBand="0" w:firstRowFirstColumn="0" w:firstRowLastColumn="0" w:lastRowFirstColumn="0" w:lastRowLastColumn="0"/>
              <w:rPr>
                <w:rFonts w:cstheme="minorHAnsi"/>
                <w:b/>
                <w:color w:val="000000" w:themeColor="text1"/>
                <w:u w:val="single"/>
              </w:rPr>
            </w:pPr>
            <w:r w:rsidRPr="00167EBC">
              <w:rPr>
                <w:rFonts w:cstheme="minorHAnsi"/>
                <w:b/>
                <w:color w:val="000000" w:themeColor="text1"/>
                <w:u w:val="single"/>
              </w:rPr>
              <w:t>Παράδειγμα</w:t>
            </w:r>
          </w:p>
          <w:p w14:paraId="22147A93" w14:textId="0A0DA4B1" w:rsidR="00672D86" w:rsidRPr="00167EBC" w:rsidRDefault="00672D86" w:rsidP="00167EBC">
            <w:p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167EBC">
              <w:rPr>
                <w:rFonts w:cstheme="minorHAnsi"/>
                <w:color w:val="000000" w:themeColor="text1"/>
              </w:rPr>
              <w:t xml:space="preserve">1. Εδραίωση καλής φήμης και αξιοπιστίας </w:t>
            </w:r>
            <w:r w:rsidR="009B6744" w:rsidRPr="00167EBC">
              <w:rPr>
                <w:rFonts w:cstheme="minorHAnsi"/>
                <w:color w:val="000000" w:themeColor="text1"/>
              </w:rPr>
              <w:t xml:space="preserve">Ιδρύματος </w:t>
            </w:r>
          </w:p>
          <w:p w14:paraId="06AF28AE" w14:textId="77777777" w:rsidR="00672D86" w:rsidRPr="00167EBC" w:rsidRDefault="00672D86" w:rsidP="00167EBC">
            <w:p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167EBC">
              <w:rPr>
                <w:rFonts w:cstheme="minorHAnsi"/>
                <w:color w:val="000000" w:themeColor="text1"/>
              </w:rPr>
              <w:t>2. Ουσιαστική συνεισφορά στην Κοινωνία</w:t>
            </w:r>
          </w:p>
        </w:tc>
      </w:tr>
    </w:tbl>
    <w:p w14:paraId="22B23BF9" w14:textId="4873C96E" w:rsidR="00672D86" w:rsidRPr="00167EBC" w:rsidRDefault="00672D86" w:rsidP="00672D86">
      <w:pPr>
        <w:rPr>
          <w:rFonts w:cstheme="minorHAnsi"/>
          <w:sz w:val="24"/>
          <w:szCs w:val="24"/>
        </w:rPr>
      </w:pPr>
    </w:p>
    <w:p w14:paraId="554C82B1" w14:textId="733E94BE" w:rsidR="00672D86" w:rsidRPr="00167EBC" w:rsidRDefault="00672D86">
      <w:pPr>
        <w:rPr>
          <w:rFonts w:cstheme="minorHAnsi"/>
          <w:b/>
          <w:bCs/>
          <w:sz w:val="24"/>
          <w:szCs w:val="24"/>
        </w:rPr>
      </w:pPr>
    </w:p>
    <w:p w14:paraId="7255E36E" w14:textId="77777777" w:rsidR="00BB0789" w:rsidRDefault="00BB0789">
      <w:pPr>
        <w:spacing w:before="0" w:after="160" w:line="259" w:lineRule="auto"/>
        <w:rPr>
          <w:rFonts w:cstheme="minorHAnsi"/>
          <w:bCs/>
          <w:sz w:val="24"/>
          <w:szCs w:val="24"/>
        </w:rPr>
      </w:pPr>
      <w:r>
        <w:rPr>
          <w:rFonts w:cstheme="minorHAnsi"/>
          <w:bCs/>
          <w:sz w:val="24"/>
          <w:szCs w:val="24"/>
        </w:rPr>
        <w:br w:type="page"/>
      </w:r>
    </w:p>
    <w:p w14:paraId="2780F278" w14:textId="34BA838F" w:rsidR="00672D86" w:rsidRPr="00167EBC" w:rsidRDefault="001C3DE3" w:rsidP="00167EBC">
      <w:pPr>
        <w:jc w:val="both"/>
      </w:pPr>
      <w:r w:rsidRPr="00167EBC">
        <w:lastRenderedPageBreak/>
        <w:t>Για κάθε στρατηγικό πυλώνα/στόχο θα πρέπει να  υπάρχουν δείκτες μέτρησης και απόδοσης του Ιδρύματος.</w:t>
      </w:r>
    </w:p>
    <w:tbl>
      <w:tblPr>
        <w:tblStyle w:val="GridTable4-Accent1"/>
        <w:tblW w:w="8302" w:type="dxa"/>
        <w:tblLayout w:type="fixed"/>
        <w:tblLook w:val="04A0" w:firstRow="1" w:lastRow="0" w:firstColumn="1" w:lastColumn="0" w:noHBand="0" w:noVBand="1"/>
      </w:tblPr>
      <w:tblGrid>
        <w:gridCol w:w="1555"/>
        <w:gridCol w:w="1701"/>
        <w:gridCol w:w="1701"/>
        <w:gridCol w:w="1672"/>
        <w:gridCol w:w="1673"/>
      </w:tblGrid>
      <w:tr w:rsidR="00BB0789" w:rsidRPr="00BB0789" w14:paraId="0FB43436" w14:textId="77777777" w:rsidTr="00167EBC">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50E3DD0A" w14:textId="77777777" w:rsidR="006B22F7" w:rsidRPr="00167EBC" w:rsidRDefault="006B22F7" w:rsidP="00167EBC">
            <w:pPr>
              <w:rPr>
                <w:rFonts w:cstheme="minorHAnsi"/>
                <w:color w:val="000000" w:themeColor="text1"/>
                <w:sz w:val="20"/>
                <w:szCs w:val="20"/>
              </w:rPr>
            </w:pPr>
            <w:r w:rsidRPr="00167EBC">
              <w:rPr>
                <w:rFonts w:cstheme="minorHAnsi"/>
                <w:color w:val="000000" w:themeColor="text1"/>
                <w:sz w:val="20"/>
                <w:szCs w:val="20"/>
              </w:rPr>
              <w:t>Στρατηγικοί Πυλώνες</w:t>
            </w:r>
          </w:p>
        </w:tc>
        <w:tc>
          <w:tcPr>
            <w:tcW w:w="1701" w:type="dxa"/>
            <w:vAlign w:val="center"/>
          </w:tcPr>
          <w:p w14:paraId="50A3A192" w14:textId="77777777" w:rsidR="006B22F7" w:rsidRPr="00167EBC" w:rsidRDefault="006B22F7" w:rsidP="00167EBC">
            <w:pP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67EBC">
              <w:rPr>
                <w:rFonts w:cstheme="minorHAnsi"/>
                <w:color w:val="000000" w:themeColor="text1"/>
                <w:sz w:val="20"/>
                <w:szCs w:val="20"/>
              </w:rPr>
              <w:t>Στρατηγικοί Στόχοι</w:t>
            </w:r>
          </w:p>
        </w:tc>
        <w:tc>
          <w:tcPr>
            <w:tcW w:w="1701" w:type="dxa"/>
            <w:vAlign w:val="center"/>
          </w:tcPr>
          <w:p w14:paraId="307A4F2F" w14:textId="77777777" w:rsidR="006B22F7" w:rsidRPr="00167EBC" w:rsidRDefault="006B22F7" w:rsidP="00167EBC">
            <w:pP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67EBC">
              <w:rPr>
                <w:rFonts w:cstheme="minorHAnsi"/>
                <w:color w:val="000000" w:themeColor="text1"/>
                <w:sz w:val="20"/>
                <w:szCs w:val="20"/>
              </w:rPr>
              <w:t>Δείκτης Μέτρησης</w:t>
            </w:r>
          </w:p>
        </w:tc>
        <w:tc>
          <w:tcPr>
            <w:tcW w:w="1672" w:type="dxa"/>
            <w:vAlign w:val="center"/>
          </w:tcPr>
          <w:p w14:paraId="5F3C7C30" w14:textId="2787AB36" w:rsidR="006B22F7" w:rsidRPr="00167EBC" w:rsidRDefault="006B22F7" w:rsidP="00167EBC">
            <w:pP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67EBC">
              <w:rPr>
                <w:rFonts w:cstheme="minorHAnsi"/>
                <w:color w:val="000000" w:themeColor="text1"/>
                <w:sz w:val="20"/>
                <w:szCs w:val="20"/>
                <w:lang w:val="en-US"/>
              </w:rPr>
              <w:t>Key</w:t>
            </w:r>
            <w:r w:rsidRPr="00167EBC">
              <w:rPr>
                <w:rFonts w:cstheme="minorHAnsi"/>
                <w:color w:val="000000" w:themeColor="text1"/>
                <w:sz w:val="20"/>
                <w:szCs w:val="20"/>
              </w:rPr>
              <w:t xml:space="preserve"> </w:t>
            </w:r>
            <w:r w:rsidRPr="00167EBC">
              <w:rPr>
                <w:rFonts w:cstheme="minorHAnsi"/>
                <w:color w:val="000000" w:themeColor="text1"/>
                <w:sz w:val="20"/>
                <w:szCs w:val="20"/>
                <w:lang w:val="en-US"/>
              </w:rPr>
              <w:t>Performance</w:t>
            </w:r>
            <w:r w:rsidRPr="00167EBC">
              <w:rPr>
                <w:rFonts w:cstheme="minorHAnsi"/>
                <w:color w:val="000000" w:themeColor="text1"/>
                <w:sz w:val="20"/>
                <w:szCs w:val="20"/>
              </w:rPr>
              <w:t xml:space="preserve"> </w:t>
            </w:r>
            <w:r w:rsidRPr="00167EBC">
              <w:rPr>
                <w:rFonts w:cstheme="minorHAnsi"/>
                <w:color w:val="000000" w:themeColor="text1"/>
                <w:sz w:val="20"/>
                <w:szCs w:val="20"/>
                <w:lang w:val="en-US"/>
              </w:rPr>
              <w:t>Indicator</w:t>
            </w:r>
            <w:r w:rsidRPr="00167EBC">
              <w:rPr>
                <w:rFonts w:cstheme="minorHAnsi"/>
                <w:color w:val="000000" w:themeColor="text1"/>
                <w:sz w:val="20"/>
                <w:szCs w:val="20"/>
              </w:rPr>
              <w:t xml:space="preserve"> (</w:t>
            </w:r>
            <w:r w:rsidR="00672D86" w:rsidRPr="00167EBC">
              <w:rPr>
                <w:rFonts w:cstheme="minorHAnsi"/>
                <w:color w:val="000000" w:themeColor="text1"/>
                <w:sz w:val="20"/>
                <w:szCs w:val="20"/>
              </w:rPr>
              <w:t>ετήσια, 3 και</w:t>
            </w:r>
            <w:r w:rsidRPr="00167EBC">
              <w:rPr>
                <w:rFonts w:cstheme="minorHAnsi"/>
                <w:color w:val="000000" w:themeColor="text1"/>
                <w:sz w:val="20"/>
                <w:szCs w:val="20"/>
              </w:rPr>
              <w:t xml:space="preserve"> 5 χρόνια) Δείκτης απόδοσης</w:t>
            </w:r>
          </w:p>
          <w:p w14:paraId="2E752D88" w14:textId="77777777" w:rsidR="006B22F7" w:rsidRPr="00167EBC" w:rsidRDefault="006B22F7" w:rsidP="00167EBC">
            <w:pP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lang w:val="en-US"/>
              </w:rPr>
            </w:pPr>
            <w:r w:rsidRPr="00167EBC">
              <w:rPr>
                <w:rFonts w:cstheme="minorHAnsi"/>
                <w:color w:val="000000" w:themeColor="text1"/>
                <w:sz w:val="20"/>
                <w:szCs w:val="20"/>
                <w:lang w:val="en-US"/>
              </w:rPr>
              <w:t>(planned)</w:t>
            </w:r>
          </w:p>
        </w:tc>
        <w:tc>
          <w:tcPr>
            <w:tcW w:w="1673" w:type="dxa"/>
            <w:vAlign w:val="center"/>
          </w:tcPr>
          <w:p w14:paraId="60608A0E" w14:textId="1ABFF8EE" w:rsidR="006B22F7" w:rsidRPr="00167EBC" w:rsidRDefault="006B22F7" w:rsidP="00167EBC">
            <w:pP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67EBC">
              <w:rPr>
                <w:rFonts w:cstheme="minorHAnsi"/>
                <w:color w:val="000000" w:themeColor="text1"/>
                <w:sz w:val="20"/>
                <w:szCs w:val="20"/>
                <w:lang w:val="en-US"/>
              </w:rPr>
              <w:t>Key</w:t>
            </w:r>
            <w:r w:rsidRPr="00167EBC">
              <w:rPr>
                <w:rFonts w:cstheme="minorHAnsi"/>
                <w:color w:val="000000" w:themeColor="text1"/>
                <w:sz w:val="20"/>
                <w:szCs w:val="20"/>
              </w:rPr>
              <w:t xml:space="preserve"> </w:t>
            </w:r>
            <w:r w:rsidRPr="00167EBC">
              <w:rPr>
                <w:rFonts w:cstheme="minorHAnsi"/>
                <w:color w:val="000000" w:themeColor="text1"/>
                <w:sz w:val="20"/>
                <w:szCs w:val="20"/>
                <w:lang w:val="en-US"/>
              </w:rPr>
              <w:t>Performance</w:t>
            </w:r>
            <w:r w:rsidRPr="00167EBC">
              <w:rPr>
                <w:rFonts w:cstheme="minorHAnsi"/>
                <w:color w:val="000000" w:themeColor="text1"/>
                <w:sz w:val="20"/>
                <w:szCs w:val="20"/>
              </w:rPr>
              <w:t xml:space="preserve"> </w:t>
            </w:r>
            <w:r w:rsidRPr="00167EBC">
              <w:rPr>
                <w:rFonts w:cstheme="minorHAnsi"/>
                <w:color w:val="000000" w:themeColor="text1"/>
                <w:sz w:val="20"/>
                <w:szCs w:val="20"/>
                <w:lang w:val="en-US"/>
              </w:rPr>
              <w:t>Indicator</w:t>
            </w:r>
            <w:r w:rsidRPr="00167EBC">
              <w:rPr>
                <w:rFonts w:cstheme="minorHAnsi"/>
                <w:color w:val="000000" w:themeColor="text1"/>
                <w:sz w:val="20"/>
                <w:szCs w:val="20"/>
              </w:rPr>
              <w:t xml:space="preserve"> (ετήσια,</w:t>
            </w:r>
            <w:r w:rsidR="00672D86" w:rsidRPr="00167EBC">
              <w:rPr>
                <w:rFonts w:cstheme="minorHAnsi"/>
                <w:color w:val="000000" w:themeColor="text1"/>
                <w:sz w:val="20"/>
                <w:szCs w:val="20"/>
              </w:rPr>
              <w:t xml:space="preserve">3 και </w:t>
            </w:r>
            <w:r w:rsidRPr="00167EBC">
              <w:rPr>
                <w:rFonts w:cstheme="minorHAnsi"/>
                <w:color w:val="000000" w:themeColor="text1"/>
                <w:sz w:val="20"/>
                <w:szCs w:val="20"/>
              </w:rPr>
              <w:t xml:space="preserve"> 5 χρόνια) Δείκτης απόδοσης</w:t>
            </w:r>
          </w:p>
          <w:p w14:paraId="729D1825" w14:textId="77777777" w:rsidR="006B22F7" w:rsidRPr="00167EBC" w:rsidRDefault="006B22F7" w:rsidP="00167EBC">
            <w:pP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lang w:val="en-US"/>
              </w:rPr>
            </w:pPr>
            <w:r w:rsidRPr="00167EBC">
              <w:rPr>
                <w:rFonts w:cstheme="minorHAnsi"/>
                <w:color w:val="000000" w:themeColor="text1"/>
                <w:sz w:val="20"/>
                <w:szCs w:val="20"/>
                <w:lang w:val="en-US"/>
              </w:rPr>
              <w:t>(achieved)</w:t>
            </w:r>
          </w:p>
        </w:tc>
      </w:tr>
      <w:tr w:rsidR="00BB0789" w:rsidRPr="00BB0789" w14:paraId="4A0B859C" w14:textId="77777777" w:rsidTr="00167E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55" w:type="dxa"/>
          </w:tcPr>
          <w:p w14:paraId="0F43BD55" w14:textId="11185CC1" w:rsidR="006B22F7" w:rsidRPr="00167EBC" w:rsidRDefault="007335BB" w:rsidP="00167EBC">
            <w:pPr>
              <w:rPr>
                <w:rFonts w:cstheme="minorHAnsi"/>
                <w:color w:val="000000" w:themeColor="text1"/>
                <w:sz w:val="20"/>
                <w:szCs w:val="20"/>
              </w:rPr>
            </w:pPr>
            <w:r w:rsidRPr="00167EBC">
              <w:rPr>
                <w:rFonts w:cstheme="minorHAnsi"/>
                <w:color w:val="000000" w:themeColor="text1"/>
                <w:sz w:val="20"/>
                <w:szCs w:val="20"/>
              </w:rPr>
              <w:t>Π</w:t>
            </w:r>
            <w:r w:rsidR="006B22F7" w:rsidRPr="00167EBC">
              <w:rPr>
                <w:rFonts w:cstheme="minorHAnsi"/>
                <w:color w:val="000000" w:themeColor="text1"/>
                <w:sz w:val="20"/>
                <w:szCs w:val="20"/>
              </w:rPr>
              <w:t>οιοτική εκπαίδευση</w:t>
            </w:r>
          </w:p>
        </w:tc>
        <w:tc>
          <w:tcPr>
            <w:tcW w:w="1701" w:type="dxa"/>
          </w:tcPr>
          <w:p w14:paraId="34C324D2" w14:textId="77777777" w:rsidR="006B22F7" w:rsidRPr="00DF2221" w:rsidRDefault="006B22F7" w:rsidP="00167EB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DF2221">
              <w:rPr>
                <w:rFonts w:cstheme="minorHAnsi"/>
                <w:color w:val="000000" w:themeColor="text1"/>
                <w:sz w:val="20"/>
                <w:szCs w:val="20"/>
              </w:rPr>
              <w:t>1. Προσφορά ποιοτικών και διεθνώς ανταγωνιστικών προγραμμάτων σπουδών</w:t>
            </w:r>
          </w:p>
          <w:p w14:paraId="3D6855F2" w14:textId="26320B77" w:rsidR="006B22F7" w:rsidRPr="00DF2221" w:rsidRDefault="006B22F7" w:rsidP="00167EB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DF2221">
              <w:rPr>
                <w:rFonts w:cstheme="minorHAnsi"/>
                <w:color w:val="000000" w:themeColor="text1"/>
                <w:sz w:val="20"/>
                <w:szCs w:val="20"/>
              </w:rPr>
              <w:t xml:space="preserve">2. Αριστεία στη διδασκαλία- </w:t>
            </w:r>
            <w:r w:rsidR="00BB0789" w:rsidRPr="00DF2221">
              <w:rPr>
                <w:rFonts w:cstheme="minorHAnsi"/>
                <w:color w:val="000000" w:themeColor="text1"/>
                <w:sz w:val="20"/>
                <w:szCs w:val="20"/>
              </w:rPr>
              <w:t xml:space="preserve">διασφάλιση </w:t>
            </w:r>
            <w:r w:rsidRPr="00DF2221">
              <w:rPr>
                <w:rFonts w:cstheme="minorHAnsi"/>
                <w:color w:val="000000" w:themeColor="text1"/>
                <w:sz w:val="20"/>
                <w:szCs w:val="20"/>
              </w:rPr>
              <w:t xml:space="preserve">συνεχούς εκσυγχρονισμού του διδακτικού έργου του </w:t>
            </w:r>
            <w:r w:rsidR="009B6744" w:rsidRPr="00DF2221">
              <w:rPr>
                <w:rFonts w:cstheme="minorHAnsi"/>
                <w:color w:val="000000" w:themeColor="text1"/>
                <w:sz w:val="20"/>
                <w:szCs w:val="20"/>
              </w:rPr>
              <w:t>Ιδρύματος</w:t>
            </w:r>
          </w:p>
          <w:p w14:paraId="66B5ED98" w14:textId="77777777" w:rsidR="006B22F7" w:rsidRPr="00DF2221" w:rsidRDefault="006B22F7" w:rsidP="00167EB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DF2221">
              <w:rPr>
                <w:rFonts w:cstheme="minorHAnsi"/>
                <w:color w:val="000000" w:themeColor="text1"/>
                <w:sz w:val="20"/>
                <w:szCs w:val="20"/>
              </w:rPr>
              <w:t>3. Ενίσχυση της απασχολησιμότητας των φοιτητών</w:t>
            </w:r>
          </w:p>
          <w:p w14:paraId="6C68C166" w14:textId="77777777" w:rsidR="006B22F7" w:rsidRPr="00DF2221" w:rsidRDefault="006B22F7" w:rsidP="00167EB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DF2221">
              <w:rPr>
                <w:rFonts w:cstheme="minorHAnsi"/>
                <w:color w:val="000000" w:themeColor="text1"/>
                <w:sz w:val="20"/>
                <w:szCs w:val="20"/>
              </w:rPr>
              <w:t>4.  Προσέλκυση υψηλού επιπέδου φοιτητών σε όλα τα προγράμματα σπουδών</w:t>
            </w:r>
          </w:p>
          <w:p w14:paraId="09D05673" w14:textId="77777777" w:rsidR="006B22F7" w:rsidRPr="00DF2221" w:rsidRDefault="006B22F7" w:rsidP="00167EB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DF2221">
              <w:rPr>
                <w:rFonts w:cstheme="minorHAnsi"/>
                <w:color w:val="000000" w:themeColor="text1"/>
                <w:sz w:val="20"/>
                <w:szCs w:val="20"/>
              </w:rPr>
              <w:t>5.  Προαγωγή της διά βίου μάθησης</w:t>
            </w:r>
          </w:p>
        </w:tc>
        <w:tc>
          <w:tcPr>
            <w:tcW w:w="1701" w:type="dxa"/>
          </w:tcPr>
          <w:p w14:paraId="4E6D5304" w14:textId="007E0A06" w:rsidR="00FE2850" w:rsidRPr="00DF2221" w:rsidRDefault="00FE2850" w:rsidP="00996C20">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DF2221">
              <w:rPr>
                <w:rFonts w:cstheme="minorHAnsi"/>
                <w:color w:val="000000" w:themeColor="text1"/>
                <w:sz w:val="20"/>
                <w:szCs w:val="20"/>
              </w:rPr>
              <w:t xml:space="preserve">Αριθμός προπτυχιακών προγραμμάτων </w:t>
            </w:r>
          </w:p>
          <w:p w14:paraId="5924E9B5" w14:textId="77777777" w:rsidR="00FE2850" w:rsidRPr="00DF2221" w:rsidRDefault="00FE2850">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14:paraId="7C150518" w14:textId="77777777" w:rsidR="00FE2850" w:rsidRPr="00DF2221" w:rsidRDefault="00FE2850">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DF2221">
              <w:rPr>
                <w:rFonts w:cstheme="minorHAnsi"/>
                <w:color w:val="000000" w:themeColor="text1"/>
                <w:sz w:val="20"/>
                <w:szCs w:val="20"/>
              </w:rPr>
              <w:t>Αριθμός μεταπτυχιακών προγραμμάτων</w:t>
            </w:r>
          </w:p>
          <w:p w14:paraId="5316A681" w14:textId="78269AFE" w:rsidR="00FE2850" w:rsidRPr="00DF2221" w:rsidRDefault="00FE2850">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DF2221">
              <w:rPr>
                <w:rFonts w:cstheme="minorHAnsi"/>
                <w:color w:val="000000" w:themeColor="text1"/>
                <w:sz w:val="20"/>
                <w:szCs w:val="20"/>
              </w:rPr>
              <w:t xml:space="preserve"> </w:t>
            </w:r>
          </w:p>
          <w:p w14:paraId="26FE8BD7" w14:textId="3F1242BB" w:rsidR="00FE2850" w:rsidRPr="00DF2221" w:rsidRDefault="00FE2850">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DF2221">
              <w:rPr>
                <w:rFonts w:cstheme="minorHAnsi"/>
                <w:color w:val="000000" w:themeColor="text1"/>
                <w:sz w:val="20"/>
                <w:szCs w:val="20"/>
              </w:rPr>
              <w:t>Αριθμός διδακτορικών τίτλων που απονεμήθηκαν</w:t>
            </w:r>
          </w:p>
          <w:p w14:paraId="3A96E683" w14:textId="77777777" w:rsidR="00FE2850" w:rsidRPr="00DF2221" w:rsidRDefault="00FE2850">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14:paraId="0E477CF1" w14:textId="4C216EF0" w:rsidR="00FE2850" w:rsidRPr="00DF2221" w:rsidRDefault="00FE2850">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DF2221">
              <w:rPr>
                <w:rFonts w:cstheme="minorHAnsi"/>
                <w:color w:val="000000" w:themeColor="text1"/>
                <w:sz w:val="20"/>
                <w:szCs w:val="20"/>
              </w:rPr>
              <w:t xml:space="preserve">Αριθμός προγραμμάτων εξ αποστάσεως φοίτησης </w:t>
            </w:r>
          </w:p>
          <w:p w14:paraId="39A9C814" w14:textId="77777777" w:rsidR="00FE2850" w:rsidRPr="00DF2221" w:rsidRDefault="00FE2850">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14:paraId="6790E81D" w14:textId="1D24C6D7" w:rsidR="00FE2850" w:rsidRPr="00DF2221" w:rsidRDefault="00FE2850">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DF2221">
              <w:rPr>
                <w:rFonts w:cstheme="minorHAnsi"/>
                <w:color w:val="000000" w:themeColor="text1"/>
                <w:sz w:val="20"/>
                <w:szCs w:val="20"/>
              </w:rPr>
              <w:t xml:space="preserve">Αριθμός προγραμμάτων στην αγγλική γλώσσα </w:t>
            </w:r>
          </w:p>
          <w:p w14:paraId="3D259413" w14:textId="74E2AA17" w:rsidR="00FE2850" w:rsidRPr="00DF2221" w:rsidRDefault="00FE2850">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DF2221">
              <w:rPr>
                <w:rFonts w:cstheme="minorHAnsi"/>
                <w:color w:val="000000" w:themeColor="text1"/>
                <w:sz w:val="20"/>
                <w:szCs w:val="20"/>
              </w:rPr>
              <w:t xml:space="preserve">Αριθμός διαπανεπιστημιακών προγραμμάτων </w:t>
            </w:r>
          </w:p>
          <w:p w14:paraId="6C2F6394" w14:textId="77777777" w:rsidR="00FE2850" w:rsidRPr="00DF2221" w:rsidRDefault="00FE2850">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14:paraId="65AE7A30" w14:textId="6A0C2382" w:rsidR="00FE2850" w:rsidRPr="00DF2221" w:rsidRDefault="00FE2850">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DF2221">
              <w:rPr>
                <w:rFonts w:cstheme="minorHAnsi"/>
                <w:color w:val="000000" w:themeColor="text1"/>
                <w:sz w:val="20"/>
                <w:szCs w:val="20"/>
              </w:rPr>
              <w:t>Αριθμός προπτυχιακών φοιτητών ανά πρόγραμμα</w:t>
            </w:r>
          </w:p>
          <w:p w14:paraId="6EBB29E2" w14:textId="48C2C73F" w:rsidR="00FE2850" w:rsidRPr="00DF2221" w:rsidRDefault="00FE2850">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14:paraId="7362931A" w14:textId="77777777" w:rsidR="00BB0789" w:rsidRPr="00DF2221" w:rsidRDefault="00BB0789">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14:paraId="719262BE" w14:textId="7FE970A1" w:rsidR="00FE2850" w:rsidRPr="00DF2221" w:rsidRDefault="00FE2850">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DF2221">
              <w:rPr>
                <w:rFonts w:cstheme="minorHAnsi"/>
                <w:color w:val="000000" w:themeColor="text1"/>
                <w:sz w:val="20"/>
                <w:szCs w:val="20"/>
              </w:rPr>
              <w:lastRenderedPageBreak/>
              <w:t>Αριθμός μεταπτυχιακών φοιτητών ανά πρόγραμμα</w:t>
            </w:r>
          </w:p>
          <w:p w14:paraId="0D3344AA" w14:textId="5F220429" w:rsidR="00FE2850" w:rsidRPr="00DF2221" w:rsidRDefault="00FE2850">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14:paraId="02DDDAA5" w14:textId="0D32EA8F" w:rsidR="00FE2850" w:rsidRPr="00DF2221" w:rsidRDefault="00FE2850">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DF2221">
              <w:rPr>
                <w:rFonts w:cstheme="minorHAnsi"/>
                <w:color w:val="000000" w:themeColor="text1"/>
                <w:sz w:val="20"/>
                <w:szCs w:val="20"/>
              </w:rPr>
              <w:t>Ποσοστό πιστοποιημένων προγραμμάτων σπουδών (προγραμματική αξιολόγηση)</w:t>
            </w:r>
          </w:p>
          <w:p w14:paraId="168E6C7C" w14:textId="77777777" w:rsidR="00FE2850" w:rsidRPr="00DF2221" w:rsidRDefault="00FE2850">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14:paraId="0E12686F" w14:textId="68EE8CB9" w:rsidR="00FE2850" w:rsidRPr="00DF2221" w:rsidRDefault="00FE2850">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DF2221">
              <w:rPr>
                <w:rFonts w:cstheme="minorHAnsi"/>
                <w:color w:val="000000" w:themeColor="text1"/>
                <w:sz w:val="20"/>
                <w:szCs w:val="20"/>
              </w:rPr>
              <w:t>Ποσοστό πιστοποιημένων Τμημάτων (τμηματική αξιολόγηση)</w:t>
            </w:r>
          </w:p>
          <w:p w14:paraId="4CAB680B" w14:textId="6BF61B3C" w:rsidR="006B22F7" w:rsidRPr="00DF2221" w:rsidRDefault="006B22F7">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672" w:type="dxa"/>
          </w:tcPr>
          <w:p w14:paraId="66C35C97" w14:textId="77777777" w:rsidR="006B22F7" w:rsidRPr="00167EBC" w:rsidRDefault="006B22F7">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673" w:type="dxa"/>
          </w:tcPr>
          <w:p w14:paraId="6FC3EA97" w14:textId="77777777" w:rsidR="006B22F7" w:rsidRPr="00167EBC" w:rsidRDefault="006B22F7">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r>
      <w:tr w:rsidR="00BB0789" w:rsidRPr="00BB0789" w14:paraId="0BD54C1D" w14:textId="77777777" w:rsidTr="00167EBC">
        <w:trPr>
          <w:trHeight w:val="20"/>
        </w:trPr>
        <w:tc>
          <w:tcPr>
            <w:cnfStyle w:val="001000000000" w:firstRow="0" w:lastRow="0" w:firstColumn="1" w:lastColumn="0" w:oddVBand="0" w:evenVBand="0" w:oddHBand="0" w:evenHBand="0" w:firstRowFirstColumn="0" w:firstRowLastColumn="0" w:lastRowFirstColumn="0" w:lastRowLastColumn="0"/>
            <w:tcW w:w="1555" w:type="dxa"/>
          </w:tcPr>
          <w:p w14:paraId="37119B19" w14:textId="42137D67" w:rsidR="006B22F7" w:rsidRPr="00167EBC" w:rsidRDefault="001E49BC" w:rsidP="00167EBC">
            <w:pPr>
              <w:rPr>
                <w:rFonts w:cstheme="minorHAnsi"/>
                <w:color w:val="000000" w:themeColor="text1"/>
                <w:sz w:val="20"/>
                <w:szCs w:val="20"/>
              </w:rPr>
            </w:pPr>
            <w:r w:rsidRPr="00167EBC">
              <w:rPr>
                <w:rFonts w:cstheme="minorHAnsi"/>
                <w:color w:val="000000" w:themeColor="text1"/>
                <w:sz w:val="20"/>
                <w:szCs w:val="20"/>
              </w:rPr>
              <w:t>Στρατηγική για την έρευνα και την καινοτομία</w:t>
            </w:r>
          </w:p>
        </w:tc>
        <w:tc>
          <w:tcPr>
            <w:tcW w:w="1701" w:type="dxa"/>
          </w:tcPr>
          <w:p w14:paraId="3977D75D" w14:textId="7DC68183" w:rsidR="006B22F7" w:rsidRDefault="006B22F7" w:rsidP="00167EB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67EBC">
              <w:rPr>
                <w:rFonts w:cstheme="minorHAnsi"/>
                <w:color w:val="000000" w:themeColor="text1"/>
                <w:sz w:val="20"/>
                <w:szCs w:val="20"/>
              </w:rPr>
              <w:t>1. Ανάπτυξη και ενίσχυση ερευνητικής δραστηριότητας</w:t>
            </w:r>
          </w:p>
          <w:p w14:paraId="39048747" w14:textId="77777777" w:rsidR="00BB0789" w:rsidRPr="00167EBC" w:rsidRDefault="00BB0789" w:rsidP="00167EB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p w14:paraId="458DD6FD" w14:textId="1383D27A" w:rsidR="006B22F7" w:rsidRDefault="006B22F7" w:rsidP="00167EB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67EBC">
              <w:rPr>
                <w:rFonts w:cstheme="minorHAnsi"/>
                <w:color w:val="000000" w:themeColor="text1"/>
                <w:sz w:val="20"/>
                <w:szCs w:val="20"/>
              </w:rPr>
              <w:t xml:space="preserve">2. Προσέλκυση εξωτερικής ερευνητικής χρηματοδότησης </w:t>
            </w:r>
          </w:p>
          <w:p w14:paraId="2F4F6288" w14:textId="77777777" w:rsidR="00BB0789" w:rsidRPr="00167EBC" w:rsidRDefault="00BB0789" w:rsidP="00167EB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p w14:paraId="6D7D7755" w14:textId="27751EAB" w:rsidR="006B22F7" w:rsidRDefault="006B22F7" w:rsidP="00167EB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67EBC">
              <w:rPr>
                <w:rFonts w:cstheme="minorHAnsi"/>
                <w:color w:val="000000" w:themeColor="text1"/>
                <w:sz w:val="20"/>
                <w:szCs w:val="20"/>
              </w:rPr>
              <w:t>3. Βέλτιστη αξιοποίηση και διάχυση των αποτελεσμάτων της έρευνας</w:t>
            </w:r>
          </w:p>
          <w:p w14:paraId="53265CF6" w14:textId="01C93737" w:rsidR="00BB0789" w:rsidRDefault="00BB0789" w:rsidP="00167EB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p w14:paraId="1F57F766" w14:textId="0CBAC34D" w:rsidR="00BB0789" w:rsidRDefault="00BB0789" w:rsidP="00167EB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p w14:paraId="73E310C6" w14:textId="690777C9" w:rsidR="00BB0789" w:rsidRDefault="00BB0789" w:rsidP="00167EB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p w14:paraId="5E8B3D99" w14:textId="1EC6FFC9" w:rsidR="00BB0789" w:rsidRDefault="00BB0789" w:rsidP="00167EB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p w14:paraId="534F7665" w14:textId="77777777" w:rsidR="00BB0789" w:rsidRPr="00167EBC" w:rsidRDefault="00BB0789" w:rsidP="00167EB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p w14:paraId="0157E667" w14:textId="77777777" w:rsidR="006B22F7" w:rsidRPr="00167EBC" w:rsidRDefault="006B22F7" w:rsidP="00167EB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67EBC">
              <w:rPr>
                <w:rFonts w:cstheme="minorHAnsi"/>
                <w:color w:val="000000" w:themeColor="text1"/>
                <w:sz w:val="20"/>
                <w:szCs w:val="20"/>
              </w:rPr>
              <w:t>4. Διασύνδεση της ερευνητικής δραστηριότητας με την καινοτομία, την επιχειρηματικότητα και τις ανάγκες της κοινωνίας</w:t>
            </w:r>
          </w:p>
        </w:tc>
        <w:tc>
          <w:tcPr>
            <w:tcW w:w="1701" w:type="dxa"/>
          </w:tcPr>
          <w:p w14:paraId="598E6C61" w14:textId="77777777" w:rsidR="007335BB" w:rsidRPr="00167EBC" w:rsidRDefault="007335BB" w:rsidP="00167EB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67EBC">
              <w:rPr>
                <w:rFonts w:cstheme="minorHAnsi"/>
                <w:color w:val="000000" w:themeColor="text1"/>
                <w:sz w:val="20"/>
                <w:szCs w:val="20"/>
              </w:rPr>
              <w:lastRenderedPageBreak/>
              <w:t>Aριθμός συνεργασιών με άλλα πανεπιστήμια, ερευνητικά κέντρα και άλλους οργανισμούς διεθνούς εμβέλειας</w:t>
            </w:r>
          </w:p>
          <w:p w14:paraId="47E0AF69" w14:textId="77777777" w:rsidR="007335BB" w:rsidRPr="00167EBC" w:rsidRDefault="007335BB" w:rsidP="00167EB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67EBC">
              <w:rPr>
                <w:rFonts w:cstheme="minorHAnsi"/>
                <w:color w:val="000000" w:themeColor="text1"/>
                <w:sz w:val="20"/>
                <w:szCs w:val="20"/>
              </w:rPr>
              <w:t>Αριθμός εργοδοτούμενων ερευνητών</w:t>
            </w:r>
          </w:p>
          <w:p w14:paraId="11B637BF" w14:textId="77777777" w:rsidR="007335BB" w:rsidRPr="00167EBC" w:rsidRDefault="007335BB" w:rsidP="00167EB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67EBC">
              <w:rPr>
                <w:rFonts w:cstheme="minorHAnsi"/>
                <w:color w:val="000000" w:themeColor="text1"/>
                <w:sz w:val="20"/>
                <w:szCs w:val="20"/>
              </w:rPr>
              <w:t>Αριθμός ερευνητικών προτάσεων που υποβλήθηκαν για εξωτερική χρηματοδότηση</w:t>
            </w:r>
          </w:p>
          <w:p w14:paraId="1B142D28" w14:textId="77777777" w:rsidR="00BB0789" w:rsidRDefault="00BB0789" w:rsidP="00167EB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p w14:paraId="168563BF" w14:textId="70151AAA" w:rsidR="007335BB" w:rsidRPr="00167EBC" w:rsidRDefault="007335BB" w:rsidP="00167EB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67EBC">
              <w:rPr>
                <w:rFonts w:cstheme="minorHAnsi"/>
                <w:color w:val="000000" w:themeColor="text1"/>
                <w:sz w:val="20"/>
                <w:szCs w:val="20"/>
              </w:rPr>
              <w:lastRenderedPageBreak/>
              <w:t xml:space="preserve">Ποσοστό ερευνητικών προτάσεων που υποβάλλονται και εγκρίνονται για εξωτερική χρηματοδότηση </w:t>
            </w:r>
          </w:p>
          <w:p w14:paraId="16504332" w14:textId="12B7A205" w:rsidR="007335BB" w:rsidRPr="00167EBC" w:rsidRDefault="007335BB" w:rsidP="00167EB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67EBC">
              <w:rPr>
                <w:rFonts w:cstheme="minorHAnsi"/>
                <w:color w:val="000000" w:themeColor="text1"/>
                <w:sz w:val="20"/>
                <w:szCs w:val="20"/>
              </w:rPr>
              <w:t>Μέσο  ετήσιο ύψος χρηματοδότησης που εξασφαλίστηκε (από εθνικούς πόρους, ευρωπαϊκούς πόρους, εσωτερικά κονδύλια, βιομηχανία)</w:t>
            </w:r>
          </w:p>
          <w:p w14:paraId="202EA078" w14:textId="77777777" w:rsidR="007335BB" w:rsidRPr="00167EBC" w:rsidRDefault="007335BB" w:rsidP="00167EB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67EBC">
              <w:rPr>
                <w:rFonts w:cstheme="minorHAnsi"/>
                <w:color w:val="000000" w:themeColor="text1"/>
                <w:sz w:val="20"/>
                <w:szCs w:val="20"/>
              </w:rPr>
              <w:t>Αριθμός δημοσιεύσεων ακαδημαϊκού προσωπικού με το σύστημα διεθνών κριτών (peer reviewing)</w:t>
            </w:r>
          </w:p>
          <w:p w14:paraId="37CEE420" w14:textId="3BDACD46" w:rsidR="007335BB" w:rsidRPr="00167EBC" w:rsidRDefault="007335BB" w:rsidP="00167EB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67EBC">
              <w:rPr>
                <w:rFonts w:cstheme="minorHAnsi"/>
                <w:color w:val="000000" w:themeColor="text1"/>
                <w:sz w:val="20"/>
                <w:szCs w:val="20"/>
              </w:rPr>
              <w:t xml:space="preserve">Αριθμός δημοσιεύσεων επιστημονικών άρθρων σε επιστημονικά περιοδικά ψηλής απήχησης </w:t>
            </w:r>
          </w:p>
          <w:p w14:paraId="171272E0" w14:textId="2E1C499E" w:rsidR="007335BB" w:rsidRDefault="007335BB" w:rsidP="00167EB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67EBC">
              <w:rPr>
                <w:rFonts w:cstheme="minorHAnsi"/>
                <w:color w:val="000000" w:themeColor="text1"/>
                <w:sz w:val="20"/>
                <w:szCs w:val="20"/>
              </w:rPr>
              <w:t>Αριθμός κοινών ερευνητικών δημοσιεύσεων με ξένους ακαδημαϊκούς</w:t>
            </w:r>
          </w:p>
          <w:p w14:paraId="0E410FB0" w14:textId="71038BE1" w:rsidR="00BB0789" w:rsidRDefault="00BB0789" w:rsidP="00167EB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p w14:paraId="301A38BD" w14:textId="78FF8A31" w:rsidR="00BB0789" w:rsidRDefault="00BB0789" w:rsidP="00167EB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p w14:paraId="7E656A57" w14:textId="77777777" w:rsidR="00BB0789" w:rsidRPr="00167EBC" w:rsidRDefault="00BB0789" w:rsidP="00167EB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p w14:paraId="21975FEE" w14:textId="77777777" w:rsidR="007335BB" w:rsidRPr="00167EBC" w:rsidRDefault="007335BB" w:rsidP="00167EB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67EBC">
              <w:rPr>
                <w:rFonts w:cstheme="minorHAnsi"/>
                <w:color w:val="000000" w:themeColor="text1"/>
                <w:sz w:val="20"/>
                <w:szCs w:val="20"/>
              </w:rPr>
              <w:t>Αριθμός ετεροαναφορών (citations) στις ερευνητικές δημοσιεύσεις</w:t>
            </w:r>
          </w:p>
          <w:p w14:paraId="47480115" w14:textId="77777777" w:rsidR="007335BB" w:rsidRPr="00167EBC" w:rsidRDefault="007335BB" w:rsidP="00167EB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67EBC">
              <w:rPr>
                <w:rFonts w:cstheme="minorHAnsi"/>
                <w:color w:val="000000" w:themeColor="text1"/>
                <w:sz w:val="20"/>
                <w:szCs w:val="20"/>
              </w:rPr>
              <w:t xml:space="preserve">Αριθμός ετεροαναφορών πατεντών σε δημοσιεύσεις ανά ακαδημαϊκό μέλος </w:t>
            </w:r>
          </w:p>
          <w:p w14:paraId="305E5161" w14:textId="77777777" w:rsidR="007335BB" w:rsidRPr="00167EBC" w:rsidRDefault="007335BB" w:rsidP="00167EB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67EBC">
              <w:rPr>
                <w:rFonts w:cstheme="minorHAnsi"/>
                <w:color w:val="000000" w:themeColor="text1"/>
                <w:sz w:val="20"/>
                <w:szCs w:val="20"/>
              </w:rPr>
              <w:t>Αριθμός βραβείων και διακρίσεων (εθνικών και διεθνών) που απονέμονται στα μέλη του ακαδημαϊκού προσωπικού</w:t>
            </w:r>
          </w:p>
          <w:p w14:paraId="242EADE6" w14:textId="77777777" w:rsidR="006B22F7" w:rsidRPr="00167EBC" w:rsidRDefault="006B22F7" w:rsidP="00167EB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672" w:type="dxa"/>
          </w:tcPr>
          <w:p w14:paraId="2DD2180A" w14:textId="77777777" w:rsidR="006B22F7" w:rsidRPr="00167EBC" w:rsidRDefault="006B22F7" w:rsidP="00167EB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673" w:type="dxa"/>
          </w:tcPr>
          <w:p w14:paraId="6FF1018C" w14:textId="77777777" w:rsidR="006B22F7" w:rsidRPr="00167EBC" w:rsidRDefault="006B22F7" w:rsidP="00167EB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r>
      <w:tr w:rsidR="00BB0789" w:rsidRPr="00BB0789" w14:paraId="4A077BD6" w14:textId="77777777" w:rsidTr="00167E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55" w:type="dxa"/>
          </w:tcPr>
          <w:p w14:paraId="10D5B427" w14:textId="773BCA5D" w:rsidR="006B22F7" w:rsidRPr="00167EBC" w:rsidRDefault="00B33688" w:rsidP="00167EBC">
            <w:pPr>
              <w:rPr>
                <w:rFonts w:cstheme="minorHAnsi"/>
                <w:color w:val="000000" w:themeColor="text1"/>
                <w:sz w:val="20"/>
                <w:szCs w:val="20"/>
              </w:rPr>
            </w:pPr>
            <w:r w:rsidRPr="00167EBC">
              <w:rPr>
                <w:rFonts w:cstheme="minorHAnsi"/>
                <w:color w:val="000000" w:themeColor="text1"/>
                <w:sz w:val="20"/>
                <w:szCs w:val="20"/>
              </w:rPr>
              <w:lastRenderedPageBreak/>
              <w:t>Β</w:t>
            </w:r>
            <w:r w:rsidR="006B22F7" w:rsidRPr="00167EBC">
              <w:rPr>
                <w:rFonts w:cstheme="minorHAnsi"/>
                <w:color w:val="000000" w:themeColor="text1"/>
                <w:sz w:val="20"/>
                <w:szCs w:val="20"/>
              </w:rPr>
              <w:t>ιώσιμη οικονομική αυτονομία</w:t>
            </w:r>
            <w:r w:rsidR="007D46FC" w:rsidRPr="00167EBC">
              <w:rPr>
                <w:rFonts w:cstheme="minorHAnsi"/>
                <w:color w:val="000000" w:themeColor="text1"/>
                <w:sz w:val="20"/>
                <w:szCs w:val="20"/>
              </w:rPr>
              <w:t xml:space="preserve"> (Τμημάτων και Σχολών)</w:t>
            </w:r>
          </w:p>
        </w:tc>
        <w:tc>
          <w:tcPr>
            <w:tcW w:w="1701" w:type="dxa"/>
          </w:tcPr>
          <w:p w14:paraId="138F46E2" w14:textId="77777777" w:rsidR="007335BB" w:rsidRPr="00167EBC" w:rsidRDefault="007335BB" w:rsidP="00167EB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167EBC">
              <w:rPr>
                <w:rFonts w:cstheme="minorHAnsi"/>
                <w:color w:val="000000" w:themeColor="text1"/>
                <w:sz w:val="20"/>
                <w:szCs w:val="20"/>
              </w:rPr>
              <w:t>1. Δημιουργία νέων Τμημάτων και περαιτέρω ενίσχυση υφιστάμενων</w:t>
            </w:r>
          </w:p>
          <w:p w14:paraId="7A9F020D" w14:textId="13AD8538" w:rsidR="007335BB" w:rsidRDefault="007335BB" w:rsidP="00167EB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167EBC">
              <w:rPr>
                <w:rFonts w:cstheme="minorHAnsi"/>
                <w:color w:val="000000" w:themeColor="text1"/>
                <w:sz w:val="20"/>
                <w:szCs w:val="20"/>
              </w:rPr>
              <w:t>2. Αποτελεσματική διαχείριση και ανάπτυξη κτηριακών εγκαταστάσεων και εργαστηριακών υποδομών</w:t>
            </w:r>
          </w:p>
          <w:p w14:paraId="02DC6155" w14:textId="5B8E9EE4" w:rsidR="00BB0789" w:rsidRDefault="00BB0789" w:rsidP="00167EB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14:paraId="097286B2" w14:textId="09A61A6F" w:rsidR="00BB0789" w:rsidRDefault="00BB0789" w:rsidP="00167EB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14:paraId="4450B78A" w14:textId="77777777" w:rsidR="00BB0789" w:rsidRPr="00167EBC" w:rsidRDefault="00BB0789" w:rsidP="00167EB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14:paraId="411E952C" w14:textId="77777777" w:rsidR="007335BB" w:rsidRPr="00167EBC" w:rsidRDefault="007335BB" w:rsidP="00167EB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167EBC">
              <w:rPr>
                <w:rFonts w:cstheme="minorHAnsi"/>
                <w:color w:val="000000" w:themeColor="text1"/>
                <w:sz w:val="20"/>
                <w:szCs w:val="20"/>
              </w:rPr>
              <w:t>3.  Ενίσχυση και καθιέρωση σε Πράσινο Πανεπιστήμιο</w:t>
            </w:r>
          </w:p>
          <w:p w14:paraId="4D4D9AEA" w14:textId="0C21DB21" w:rsidR="007335BB" w:rsidRPr="00167EBC" w:rsidRDefault="007335BB" w:rsidP="00167EB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167EBC">
              <w:rPr>
                <w:rFonts w:cstheme="minorHAnsi"/>
                <w:color w:val="000000" w:themeColor="text1"/>
                <w:sz w:val="20"/>
                <w:szCs w:val="20"/>
              </w:rPr>
              <w:t xml:space="preserve">4. Αύξηση ιδίων εσόδων </w:t>
            </w:r>
          </w:p>
          <w:p w14:paraId="5106D7DF" w14:textId="353CEC5C" w:rsidR="006B22F7" w:rsidRPr="00167EBC" w:rsidRDefault="007335BB" w:rsidP="00167EB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167EBC">
              <w:rPr>
                <w:rFonts w:cstheme="minorHAnsi"/>
                <w:color w:val="000000" w:themeColor="text1"/>
                <w:sz w:val="20"/>
                <w:szCs w:val="20"/>
              </w:rPr>
              <w:t>5. Στήριξη της έρευνας μέσω εσωτερικής χρηματοδότησης</w:t>
            </w:r>
          </w:p>
        </w:tc>
        <w:tc>
          <w:tcPr>
            <w:tcW w:w="1701" w:type="dxa"/>
          </w:tcPr>
          <w:p w14:paraId="2F33D7BB" w14:textId="7D4447BB" w:rsidR="007335BB" w:rsidRPr="00167EBC" w:rsidRDefault="007335BB" w:rsidP="00167EB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l-GR"/>
              </w:rPr>
            </w:pPr>
            <w:r w:rsidRPr="00167EBC">
              <w:rPr>
                <w:rFonts w:eastAsia="Times New Roman" w:cstheme="minorHAnsi"/>
                <w:color w:val="000000" w:themeColor="text1"/>
                <w:sz w:val="20"/>
                <w:szCs w:val="20"/>
                <w:lang w:eastAsia="el-GR"/>
              </w:rPr>
              <w:lastRenderedPageBreak/>
              <w:t>Έσοδα από μεταπτυχιακά προγράμματα, ερευνητικά προγράμματα, ,  παροχή συμβουλευτικών υπηρεσιών κ.α</w:t>
            </w:r>
          </w:p>
          <w:p w14:paraId="3F80C79F" w14:textId="443AF06F" w:rsidR="007335BB" w:rsidRPr="00167EBC" w:rsidRDefault="007335BB" w:rsidP="00167EB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l-GR"/>
              </w:rPr>
            </w:pPr>
            <w:r w:rsidRPr="00167EBC">
              <w:rPr>
                <w:rFonts w:eastAsia="Times New Roman" w:cstheme="minorHAnsi"/>
                <w:color w:val="000000" w:themeColor="text1"/>
                <w:sz w:val="20"/>
                <w:szCs w:val="20"/>
                <w:lang w:eastAsia="el-GR"/>
              </w:rPr>
              <w:t xml:space="preserve">Κατανομή </w:t>
            </w:r>
            <w:r w:rsidR="001C3DE3" w:rsidRPr="00167EBC">
              <w:rPr>
                <w:rFonts w:eastAsia="Times New Roman" w:cstheme="minorHAnsi"/>
                <w:color w:val="000000" w:themeColor="text1"/>
                <w:sz w:val="20"/>
                <w:szCs w:val="20"/>
                <w:lang w:eastAsia="el-GR"/>
              </w:rPr>
              <w:t>προϋπολογισμού</w:t>
            </w:r>
            <w:r w:rsidRPr="00167EBC">
              <w:rPr>
                <w:rFonts w:eastAsia="Times New Roman" w:cstheme="minorHAnsi"/>
                <w:color w:val="000000" w:themeColor="text1"/>
                <w:sz w:val="20"/>
                <w:szCs w:val="20"/>
                <w:lang w:eastAsia="el-GR"/>
              </w:rPr>
              <w:t xml:space="preserve"> στα τμήματα</w:t>
            </w:r>
          </w:p>
          <w:p w14:paraId="0E945464" w14:textId="77777777" w:rsidR="006B22F7" w:rsidRPr="00167EBC" w:rsidRDefault="006B22F7" w:rsidP="00996C20">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672" w:type="dxa"/>
          </w:tcPr>
          <w:p w14:paraId="6B7633A7" w14:textId="77777777" w:rsidR="006B22F7" w:rsidRPr="00167EBC" w:rsidRDefault="006B22F7">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673" w:type="dxa"/>
          </w:tcPr>
          <w:p w14:paraId="30A877C5" w14:textId="77777777" w:rsidR="006B22F7" w:rsidRPr="00167EBC" w:rsidRDefault="006B22F7">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r>
      <w:tr w:rsidR="00BB0789" w:rsidRPr="00BB0789" w14:paraId="536C2B69" w14:textId="77777777" w:rsidTr="00167EBC">
        <w:trPr>
          <w:trHeight w:val="20"/>
        </w:trPr>
        <w:tc>
          <w:tcPr>
            <w:cnfStyle w:val="001000000000" w:firstRow="0" w:lastRow="0" w:firstColumn="1" w:lastColumn="0" w:oddVBand="0" w:evenVBand="0" w:oddHBand="0" w:evenHBand="0" w:firstRowFirstColumn="0" w:firstRowLastColumn="0" w:lastRowFirstColumn="0" w:lastRowLastColumn="0"/>
            <w:tcW w:w="1555" w:type="dxa"/>
          </w:tcPr>
          <w:p w14:paraId="474378C8" w14:textId="02BD78A5" w:rsidR="00B33688" w:rsidRPr="00167EBC" w:rsidRDefault="00B33688" w:rsidP="00167EBC">
            <w:pPr>
              <w:rPr>
                <w:rFonts w:cstheme="minorHAnsi"/>
                <w:color w:val="000000" w:themeColor="text1"/>
                <w:sz w:val="20"/>
                <w:szCs w:val="20"/>
              </w:rPr>
            </w:pPr>
            <w:r w:rsidRPr="00167EBC">
              <w:rPr>
                <w:rFonts w:cstheme="minorHAnsi"/>
                <w:color w:val="000000" w:themeColor="text1"/>
                <w:sz w:val="20"/>
                <w:szCs w:val="20"/>
              </w:rPr>
              <w:t>Ανάπτυξη Υποδομών</w:t>
            </w:r>
          </w:p>
        </w:tc>
        <w:tc>
          <w:tcPr>
            <w:tcW w:w="1701" w:type="dxa"/>
          </w:tcPr>
          <w:p w14:paraId="0867E7E9" w14:textId="77777777" w:rsidR="001C3DE3" w:rsidRPr="00167EBC" w:rsidRDefault="001C3DE3" w:rsidP="00167EB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67EBC">
              <w:rPr>
                <w:rFonts w:cstheme="minorHAnsi"/>
                <w:color w:val="000000" w:themeColor="text1"/>
                <w:sz w:val="20"/>
                <w:szCs w:val="20"/>
              </w:rPr>
              <w:t>1.Πλάνο χωροταξικής ανάπτυξης</w:t>
            </w:r>
          </w:p>
          <w:p w14:paraId="027D70F1" w14:textId="15388288" w:rsidR="00B33688" w:rsidRPr="00167EBC" w:rsidRDefault="001C3DE3" w:rsidP="00167EB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67EBC">
              <w:rPr>
                <w:rFonts w:cstheme="minorHAnsi"/>
                <w:color w:val="000000" w:themeColor="text1"/>
                <w:sz w:val="20"/>
                <w:szCs w:val="20"/>
              </w:rPr>
              <w:t>2. Υποδομές</w:t>
            </w:r>
          </w:p>
        </w:tc>
        <w:tc>
          <w:tcPr>
            <w:tcW w:w="1701" w:type="dxa"/>
          </w:tcPr>
          <w:p w14:paraId="1270E0C3" w14:textId="044E68BB" w:rsidR="007335BB" w:rsidRPr="00167EBC" w:rsidRDefault="007335BB">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67EBC">
              <w:rPr>
                <w:rFonts w:cstheme="minorHAnsi"/>
                <w:color w:val="000000" w:themeColor="text1"/>
                <w:sz w:val="20"/>
                <w:szCs w:val="20"/>
              </w:rPr>
              <w:t xml:space="preserve">Ολοκλήρωση κατασκευαστικών έργων βάσει  χρονοδιαγραμμάτων, προϋπολογισμού και κριτηρίων ποιότητας </w:t>
            </w:r>
          </w:p>
          <w:p w14:paraId="216290B0" w14:textId="5F6519F2" w:rsidR="00B33688" w:rsidRPr="00167EBC" w:rsidRDefault="007335BB">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67EBC">
              <w:rPr>
                <w:rFonts w:cstheme="minorHAnsi"/>
                <w:color w:val="000000" w:themeColor="text1"/>
                <w:sz w:val="20"/>
                <w:szCs w:val="20"/>
              </w:rPr>
              <w:tab/>
            </w:r>
          </w:p>
        </w:tc>
        <w:tc>
          <w:tcPr>
            <w:tcW w:w="1672" w:type="dxa"/>
          </w:tcPr>
          <w:p w14:paraId="5D558030" w14:textId="77777777" w:rsidR="00B33688" w:rsidRPr="00167EBC" w:rsidRDefault="00B3368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673" w:type="dxa"/>
          </w:tcPr>
          <w:p w14:paraId="34239086" w14:textId="77777777" w:rsidR="00B33688" w:rsidRPr="00167EBC" w:rsidRDefault="00B3368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r>
      <w:tr w:rsidR="00BB0789" w:rsidRPr="00BB0789" w14:paraId="37F31861" w14:textId="77777777" w:rsidTr="00167E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55" w:type="dxa"/>
          </w:tcPr>
          <w:p w14:paraId="1C268E38" w14:textId="229993C3" w:rsidR="006B22F7" w:rsidRPr="00167EBC" w:rsidRDefault="00FC3822" w:rsidP="00167EBC">
            <w:pPr>
              <w:rPr>
                <w:rFonts w:cstheme="minorHAnsi"/>
                <w:color w:val="000000" w:themeColor="text1"/>
                <w:sz w:val="20"/>
                <w:szCs w:val="20"/>
              </w:rPr>
            </w:pPr>
            <w:r w:rsidRPr="00167EBC">
              <w:rPr>
                <w:rFonts w:cstheme="minorHAnsi"/>
                <w:color w:val="000000" w:themeColor="text1"/>
                <w:sz w:val="20"/>
                <w:szCs w:val="20"/>
              </w:rPr>
              <w:t>Διεθνοποίηση</w:t>
            </w:r>
          </w:p>
        </w:tc>
        <w:tc>
          <w:tcPr>
            <w:tcW w:w="1701" w:type="dxa"/>
          </w:tcPr>
          <w:p w14:paraId="0E2ACD25" w14:textId="70912DA0" w:rsidR="006B22F7" w:rsidRDefault="006B22F7" w:rsidP="00167EB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167EBC">
              <w:rPr>
                <w:rFonts w:cstheme="minorHAnsi"/>
                <w:color w:val="000000" w:themeColor="text1"/>
                <w:sz w:val="20"/>
                <w:szCs w:val="20"/>
              </w:rPr>
              <w:t xml:space="preserve">1. Ενίσχυση συνεργασιών με ξένα Πανεπιστήμια, διεθνείς οργανισμούς και ερευνητικά κέντρα διεθνούς εμβέλειας </w:t>
            </w:r>
          </w:p>
          <w:p w14:paraId="5CC0EEAC" w14:textId="77777777" w:rsidR="00BB0789" w:rsidRPr="00167EBC" w:rsidRDefault="00BB0789" w:rsidP="00167EB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14:paraId="1B0CACE8" w14:textId="7CC38D85" w:rsidR="006B22F7" w:rsidRPr="00167EBC" w:rsidRDefault="006B22F7" w:rsidP="00167EB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167EBC">
              <w:rPr>
                <w:rFonts w:cstheme="minorHAnsi"/>
                <w:color w:val="000000" w:themeColor="text1"/>
                <w:sz w:val="20"/>
                <w:szCs w:val="20"/>
              </w:rPr>
              <w:t xml:space="preserve">2. Αξιοποίηση ευρωπαϊκών προγραμμάτων κινητικότητας ακαδημαϊκού και διοικητικού προσωπικού </w:t>
            </w:r>
          </w:p>
          <w:p w14:paraId="5051F70E" w14:textId="77777777" w:rsidR="006B22F7" w:rsidRPr="00167EBC" w:rsidRDefault="006B22F7" w:rsidP="00167EB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167EBC">
              <w:rPr>
                <w:rFonts w:cstheme="minorHAnsi"/>
                <w:color w:val="000000" w:themeColor="text1"/>
                <w:sz w:val="20"/>
                <w:szCs w:val="20"/>
              </w:rPr>
              <w:lastRenderedPageBreak/>
              <w:t>3. Βελτίωση της διεθνούς φήμης του Πανεπιστημίου μέσω των διεθνών λιστών κατάταξης</w:t>
            </w:r>
          </w:p>
          <w:p w14:paraId="737FA575" w14:textId="77777777" w:rsidR="006B22F7" w:rsidRPr="00167EBC" w:rsidRDefault="006B22F7" w:rsidP="00167EB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167EBC">
              <w:rPr>
                <w:rFonts w:cstheme="minorHAnsi"/>
                <w:color w:val="000000" w:themeColor="text1"/>
                <w:sz w:val="20"/>
                <w:szCs w:val="20"/>
              </w:rPr>
              <w:t xml:space="preserve"> </w:t>
            </w:r>
          </w:p>
        </w:tc>
        <w:tc>
          <w:tcPr>
            <w:tcW w:w="1701" w:type="dxa"/>
          </w:tcPr>
          <w:p w14:paraId="145AF42C" w14:textId="27B8B942" w:rsidR="007335BB" w:rsidRDefault="007335BB" w:rsidP="00167EB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167EBC">
              <w:rPr>
                <w:rFonts w:cstheme="minorHAnsi"/>
                <w:color w:val="000000" w:themeColor="text1"/>
                <w:sz w:val="20"/>
                <w:szCs w:val="20"/>
              </w:rPr>
              <w:lastRenderedPageBreak/>
              <w:t>Ποσοστό εισακτέων ξένων φοιτητών (που έρχονται από άλλη χώρα εκτός παγκύπριων εξετάσεων)</w:t>
            </w:r>
          </w:p>
          <w:p w14:paraId="74A7D9B6" w14:textId="77777777" w:rsidR="00BB0789" w:rsidRPr="00167EBC" w:rsidRDefault="00BB0789" w:rsidP="00167EB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14:paraId="7BEA325F" w14:textId="17B7DB30" w:rsidR="007335BB" w:rsidRDefault="007335BB" w:rsidP="00167EB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167EBC">
              <w:rPr>
                <w:rFonts w:cstheme="minorHAnsi"/>
                <w:color w:val="000000" w:themeColor="text1"/>
                <w:sz w:val="20"/>
                <w:szCs w:val="20"/>
              </w:rPr>
              <w:t xml:space="preserve">Ποσοστό ξένων μελών ακαδημαϊκού προσωπικού </w:t>
            </w:r>
          </w:p>
          <w:p w14:paraId="03607D6F" w14:textId="77777777" w:rsidR="00BB0789" w:rsidRPr="00167EBC" w:rsidRDefault="00BB0789" w:rsidP="00167EB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14:paraId="629B678A" w14:textId="6B50AB95" w:rsidR="007335BB" w:rsidRDefault="007335BB" w:rsidP="00167EB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167EBC">
              <w:rPr>
                <w:rFonts w:cstheme="minorHAnsi"/>
                <w:color w:val="000000" w:themeColor="text1"/>
                <w:sz w:val="20"/>
                <w:szCs w:val="20"/>
              </w:rPr>
              <w:t>Αριθμός ξένων ερευνητών</w:t>
            </w:r>
          </w:p>
          <w:p w14:paraId="10D35D88" w14:textId="77777777" w:rsidR="00BB0789" w:rsidRPr="00167EBC" w:rsidRDefault="00BB0789" w:rsidP="00167EB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14:paraId="1883A946" w14:textId="77777777" w:rsidR="00BB0789" w:rsidRDefault="007335BB" w:rsidP="00167EB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167EBC">
              <w:rPr>
                <w:rFonts w:cstheme="minorHAnsi"/>
                <w:color w:val="000000" w:themeColor="text1"/>
                <w:sz w:val="20"/>
                <w:szCs w:val="20"/>
              </w:rPr>
              <w:lastRenderedPageBreak/>
              <w:t>Αριθμός διμερών συμφωνιών με πανεπιστήμια του εξωτερικού</w:t>
            </w:r>
          </w:p>
          <w:p w14:paraId="7EDFF91D" w14:textId="700347B8" w:rsidR="007335BB" w:rsidRPr="00167EBC" w:rsidRDefault="007335BB" w:rsidP="00167EB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14:paraId="7FC10424" w14:textId="77777777" w:rsidR="00BB0789" w:rsidRDefault="007335BB" w:rsidP="00167EB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167EBC">
              <w:rPr>
                <w:rFonts w:cstheme="minorHAnsi"/>
                <w:color w:val="000000" w:themeColor="text1"/>
                <w:sz w:val="20"/>
                <w:szCs w:val="20"/>
              </w:rPr>
              <w:t xml:space="preserve">Αριθμός συνδρομών σε διεθνείς οργανισμούς και δίκτυα </w:t>
            </w:r>
          </w:p>
          <w:p w14:paraId="7164C185" w14:textId="1B21ED09" w:rsidR="007335BB" w:rsidRPr="00167EBC" w:rsidRDefault="007335BB" w:rsidP="00167EB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14:paraId="4161126A" w14:textId="2AC8C6C2" w:rsidR="007335BB" w:rsidRDefault="007335BB" w:rsidP="00167EB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167EBC">
              <w:rPr>
                <w:rFonts w:cstheme="minorHAnsi"/>
                <w:color w:val="000000" w:themeColor="text1"/>
                <w:sz w:val="20"/>
                <w:szCs w:val="20"/>
              </w:rPr>
              <w:t xml:space="preserve">Αριθμός εισερχομένων </w:t>
            </w:r>
            <w:r w:rsidRPr="00167EBC">
              <w:rPr>
                <w:rFonts w:cstheme="minorHAnsi"/>
                <w:color w:val="000000" w:themeColor="text1"/>
                <w:sz w:val="20"/>
                <w:szCs w:val="20"/>
                <w:lang w:val="en-US"/>
              </w:rPr>
              <w:t>e</w:t>
            </w:r>
            <w:r w:rsidRPr="00167EBC">
              <w:rPr>
                <w:rFonts w:cstheme="minorHAnsi"/>
                <w:color w:val="000000" w:themeColor="text1"/>
                <w:sz w:val="20"/>
                <w:szCs w:val="20"/>
              </w:rPr>
              <w:t>rasmus (ακαδημαϊκών, διοικητικών,  φοιτητών για σπουδές και φοιτητών για τοποθέτηση)</w:t>
            </w:r>
          </w:p>
          <w:p w14:paraId="737DB8E5" w14:textId="77777777" w:rsidR="00BB0789" w:rsidRPr="00167EBC" w:rsidRDefault="00BB0789" w:rsidP="00167EB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14:paraId="440C332A" w14:textId="77777777" w:rsidR="007335BB" w:rsidRPr="00167EBC" w:rsidRDefault="007335BB" w:rsidP="00167EB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167EBC">
              <w:rPr>
                <w:rFonts w:cstheme="minorHAnsi"/>
                <w:color w:val="000000" w:themeColor="text1"/>
                <w:sz w:val="20"/>
                <w:szCs w:val="20"/>
              </w:rPr>
              <w:t xml:space="preserve">Αριθμός εξερχομένων νέων αποφοίτων για τοποθέτηση, φοιτητών </w:t>
            </w:r>
            <w:r w:rsidRPr="00167EBC">
              <w:rPr>
                <w:rFonts w:cstheme="minorHAnsi"/>
                <w:color w:val="000000" w:themeColor="text1"/>
                <w:sz w:val="20"/>
                <w:szCs w:val="20"/>
                <w:lang w:val="en-US"/>
              </w:rPr>
              <w:t>e</w:t>
            </w:r>
            <w:r w:rsidRPr="00167EBC">
              <w:rPr>
                <w:rFonts w:cstheme="minorHAnsi"/>
                <w:color w:val="000000" w:themeColor="text1"/>
                <w:sz w:val="20"/>
                <w:szCs w:val="20"/>
              </w:rPr>
              <w:t xml:space="preserve">rasmus για πρακτική άσκηση, φοιτητών </w:t>
            </w:r>
            <w:r w:rsidRPr="00167EBC">
              <w:rPr>
                <w:rFonts w:cstheme="minorHAnsi"/>
                <w:color w:val="000000" w:themeColor="text1"/>
                <w:sz w:val="20"/>
                <w:szCs w:val="20"/>
                <w:lang w:val="en-US"/>
              </w:rPr>
              <w:t>e</w:t>
            </w:r>
            <w:r w:rsidRPr="00167EBC">
              <w:rPr>
                <w:rFonts w:cstheme="minorHAnsi"/>
                <w:color w:val="000000" w:themeColor="text1"/>
                <w:sz w:val="20"/>
                <w:szCs w:val="20"/>
              </w:rPr>
              <w:t>rasmus για σπουδές, ακαδημαϊκού προσωπικού για διδασκαλία/ εκπαίδευση, μελών διοικητικού προσωπικού για εκπαίδευση</w:t>
            </w:r>
          </w:p>
          <w:p w14:paraId="2313B71D" w14:textId="77777777" w:rsidR="007335BB" w:rsidRPr="00167EBC" w:rsidRDefault="007335BB" w:rsidP="00167EB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167EBC">
              <w:rPr>
                <w:rFonts w:cstheme="minorHAnsi"/>
                <w:color w:val="000000" w:themeColor="text1"/>
                <w:sz w:val="20"/>
                <w:szCs w:val="20"/>
              </w:rPr>
              <w:lastRenderedPageBreak/>
              <w:t xml:space="preserve">Αριθμός διμερών συμφωνιών </w:t>
            </w:r>
            <w:r w:rsidRPr="00167EBC">
              <w:rPr>
                <w:rFonts w:cstheme="minorHAnsi"/>
                <w:color w:val="000000" w:themeColor="text1"/>
                <w:sz w:val="20"/>
                <w:szCs w:val="20"/>
                <w:lang w:val="en-US"/>
              </w:rPr>
              <w:t>e</w:t>
            </w:r>
            <w:r w:rsidRPr="00167EBC">
              <w:rPr>
                <w:rFonts w:cstheme="minorHAnsi"/>
                <w:color w:val="000000" w:themeColor="text1"/>
                <w:sz w:val="20"/>
                <w:szCs w:val="20"/>
              </w:rPr>
              <w:t>rasmus με πανεπιστήμια εντός Ε.Ε</w:t>
            </w:r>
          </w:p>
          <w:p w14:paraId="466499BE" w14:textId="77777777" w:rsidR="007335BB" w:rsidRPr="00167EBC" w:rsidRDefault="007335BB" w:rsidP="00167EB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167EBC">
              <w:rPr>
                <w:rFonts w:cstheme="minorHAnsi"/>
                <w:color w:val="000000" w:themeColor="text1"/>
                <w:sz w:val="20"/>
                <w:szCs w:val="20"/>
              </w:rPr>
              <w:t xml:space="preserve">Αριθμός διμερών συμφωνιών </w:t>
            </w:r>
            <w:r w:rsidRPr="00167EBC">
              <w:rPr>
                <w:rFonts w:cstheme="minorHAnsi"/>
                <w:color w:val="000000" w:themeColor="text1"/>
                <w:sz w:val="20"/>
                <w:szCs w:val="20"/>
                <w:lang w:val="en-US"/>
              </w:rPr>
              <w:t>e</w:t>
            </w:r>
            <w:r w:rsidRPr="00167EBC">
              <w:rPr>
                <w:rFonts w:cstheme="minorHAnsi"/>
                <w:color w:val="000000" w:themeColor="text1"/>
                <w:sz w:val="20"/>
                <w:szCs w:val="20"/>
              </w:rPr>
              <w:t>rasmus με πανεπιστήμια τρίτων χωρών</w:t>
            </w:r>
          </w:p>
          <w:p w14:paraId="02FB5D63" w14:textId="77777777" w:rsidR="006B22F7" w:rsidRPr="00167EBC" w:rsidRDefault="006B22F7" w:rsidP="00167EB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672" w:type="dxa"/>
          </w:tcPr>
          <w:p w14:paraId="003A5764" w14:textId="77777777" w:rsidR="006B22F7" w:rsidRPr="00167EBC" w:rsidRDefault="006B22F7" w:rsidP="00996C20">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673" w:type="dxa"/>
          </w:tcPr>
          <w:p w14:paraId="59374230" w14:textId="77777777" w:rsidR="006B22F7" w:rsidRPr="00167EBC" w:rsidRDefault="006B22F7" w:rsidP="00996C20">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r>
      <w:tr w:rsidR="00BB0789" w:rsidRPr="00BB0789" w14:paraId="0EE3C4DA" w14:textId="77777777" w:rsidTr="00167EBC">
        <w:trPr>
          <w:trHeight w:val="20"/>
        </w:trPr>
        <w:tc>
          <w:tcPr>
            <w:cnfStyle w:val="001000000000" w:firstRow="0" w:lastRow="0" w:firstColumn="1" w:lastColumn="0" w:oddVBand="0" w:evenVBand="0" w:oddHBand="0" w:evenHBand="0" w:firstRowFirstColumn="0" w:firstRowLastColumn="0" w:lastRowFirstColumn="0" w:lastRowLastColumn="0"/>
            <w:tcW w:w="1555" w:type="dxa"/>
          </w:tcPr>
          <w:p w14:paraId="03FB0EDE" w14:textId="77777777" w:rsidR="006B22F7" w:rsidRPr="00167EBC" w:rsidRDefault="006B22F7" w:rsidP="00167EBC">
            <w:pPr>
              <w:rPr>
                <w:rFonts w:cstheme="minorHAnsi"/>
                <w:color w:val="000000" w:themeColor="text1"/>
                <w:sz w:val="20"/>
                <w:szCs w:val="20"/>
              </w:rPr>
            </w:pPr>
            <w:r w:rsidRPr="00167EBC">
              <w:rPr>
                <w:rFonts w:cstheme="minorHAnsi"/>
                <w:color w:val="000000" w:themeColor="text1"/>
                <w:sz w:val="20"/>
                <w:szCs w:val="20"/>
              </w:rPr>
              <w:lastRenderedPageBreak/>
              <w:t>Αναβάθμιση φοιτητικής ευημερίας και ανάπτυξης</w:t>
            </w:r>
          </w:p>
        </w:tc>
        <w:tc>
          <w:tcPr>
            <w:tcW w:w="1701" w:type="dxa"/>
          </w:tcPr>
          <w:p w14:paraId="51761504" w14:textId="4E68770B" w:rsidR="006B22F7" w:rsidRDefault="006B22F7" w:rsidP="00167EB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67EBC">
              <w:rPr>
                <w:rFonts w:cstheme="minorHAnsi"/>
                <w:color w:val="000000" w:themeColor="text1"/>
                <w:sz w:val="20"/>
                <w:szCs w:val="20"/>
              </w:rPr>
              <w:t>1. Ουσιαστική καθοδήγηση και υποστήριξη φοιτητών σε θέματα σπουδών και σταδιοδρομίας</w:t>
            </w:r>
          </w:p>
          <w:p w14:paraId="18ABC148" w14:textId="77777777" w:rsidR="00BB0789" w:rsidRPr="00167EBC" w:rsidRDefault="00BB0789" w:rsidP="00167EB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p w14:paraId="3A112766" w14:textId="7FDEFF99" w:rsidR="006B22F7" w:rsidRDefault="006B22F7" w:rsidP="00167EB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67EBC">
              <w:rPr>
                <w:rFonts w:cstheme="minorHAnsi"/>
                <w:color w:val="000000" w:themeColor="text1"/>
                <w:sz w:val="20"/>
                <w:szCs w:val="20"/>
              </w:rPr>
              <w:t>2. Ενίσχυση της συμμετοχής των φοιτητών στην πανεπιστημιακή ζωή</w:t>
            </w:r>
          </w:p>
          <w:p w14:paraId="29009F66" w14:textId="77777777" w:rsidR="00BB0789" w:rsidRPr="00167EBC" w:rsidRDefault="00BB0789" w:rsidP="00167EB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p w14:paraId="3F2151F1" w14:textId="1D840338" w:rsidR="006B22F7" w:rsidRDefault="006B22F7" w:rsidP="00167EB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67EBC">
              <w:rPr>
                <w:rFonts w:cstheme="minorHAnsi"/>
                <w:color w:val="000000" w:themeColor="text1"/>
                <w:sz w:val="20"/>
                <w:szCs w:val="20"/>
              </w:rPr>
              <w:t>3. Ενίσχυση φοιτητικού κέντρου στήριξης και ανάπτυξης</w:t>
            </w:r>
          </w:p>
          <w:p w14:paraId="1CEBCF7F" w14:textId="77777777" w:rsidR="00BB0789" w:rsidRPr="00167EBC" w:rsidRDefault="00BB0789" w:rsidP="00167EB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p w14:paraId="7C5154E0" w14:textId="77777777" w:rsidR="006B22F7" w:rsidRPr="00167EBC" w:rsidRDefault="006B22F7" w:rsidP="00167EB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67EBC">
              <w:rPr>
                <w:rFonts w:cstheme="minorHAnsi"/>
                <w:color w:val="000000" w:themeColor="text1"/>
                <w:sz w:val="20"/>
                <w:szCs w:val="20"/>
              </w:rPr>
              <w:t>4. Ενίσχυση κοινωνικής στήριξης και ευημερίας φοιτητών</w:t>
            </w:r>
          </w:p>
        </w:tc>
        <w:tc>
          <w:tcPr>
            <w:tcW w:w="1701" w:type="dxa"/>
          </w:tcPr>
          <w:p w14:paraId="0B4603FA" w14:textId="7F8F2631" w:rsidR="007335BB" w:rsidRDefault="007335BB" w:rsidP="00167EB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67EBC">
              <w:rPr>
                <w:rFonts w:cstheme="minorHAnsi"/>
                <w:color w:val="000000" w:themeColor="text1"/>
                <w:sz w:val="20"/>
                <w:szCs w:val="20"/>
              </w:rPr>
              <w:t xml:space="preserve">Ποσοστό εργοδότησης αποφοίτων σε εργασίες άμεσα σχετιζόμενες με τις σπουδές </w:t>
            </w:r>
            <w:r w:rsidR="00BB0789">
              <w:rPr>
                <w:rFonts w:cstheme="minorHAnsi"/>
                <w:color w:val="000000" w:themeColor="text1"/>
                <w:sz w:val="20"/>
                <w:szCs w:val="20"/>
              </w:rPr>
              <w:t>τους</w:t>
            </w:r>
          </w:p>
          <w:p w14:paraId="4695483C" w14:textId="77777777" w:rsidR="00BB0789" w:rsidRPr="00167EBC" w:rsidRDefault="00BB0789" w:rsidP="00167EB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p w14:paraId="11204006" w14:textId="31B92149" w:rsidR="007335BB" w:rsidRDefault="007335BB" w:rsidP="00167EB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67EBC">
              <w:rPr>
                <w:rFonts w:cstheme="minorHAnsi"/>
                <w:color w:val="000000" w:themeColor="text1"/>
                <w:sz w:val="20"/>
                <w:szCs w:val="20"/>
              </w:rPr>
              <w:t>Ποσοστό ικανοποίησης εργοδοτών από την απασχόληση των φοιτητών</w:t>
            </w:r>
            <w:r w:rsidR="00BB0789">
              <w:rPr>
                <w:rFonts w:cstheme="minorHAnsi"/>
                <w:color w:val="000000" w:themeColor="text1"/>
                <w:sz w:val="20"/>
                <w:szCs w:val="20"/>
              </w:rPr>
              <w:t xml:space="preserve"> </w:t>
            </w:r>
            <w:r w:rsidRPr="00167EBC">
              <w:rPr>
                <w:rFonts w:cstheme="minorHAnsi"/>
                <w:color w:val="000000" w:themeColor="text1"/>
                <w:sz w:val="20"/>
                <w:szCs w:val="20"/>
              </w:rPr>
              <w:t>εκδηλώσεις, κτλ</w:t>
            </w:r>
          </w:p>
          <w:p w14:paraId="03B60F8A" w14:textId="77777777" w:rsidR="00BB0789" w:rsidRPr="00167EBC" w:rsidRDefault="00BB0789" w:rsidP="00167EB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p w14:paraId="1D44DBC2" w14:textId="7A7ECA31" w:rsidR="007335BB" w:rsidRDefault="007335BB" w:rsidP="00167EB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67EBC">
              <w:rPr>
                <w:rFonts w:cstheme="minorHAnsi"/>
                <w:color w:val="000000" w:themeColor="text1"/>
                <w:sz w:val="20"/>
                <w:szCs w:val="20"/>
              </w:rPr>
              <w:t>Αριθμός αθλητικών προγραμμάτων για φοιτητές και ποσοστό συμμετεχόντων</w:t>
            </w:r>
          </w:p>
          <w:p w14:paraId="6D1FA851" w14:textId="77777777" w:rsidR="00BB0789" w:rsidRPr="00167EBC" w:rsidRDefault="00BB0789" w:rsidP="00167EB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p w14:paraId="75AF5014" w14:textId="728928A1" w:rsidR="007335BB" w:rsidRDefault="007335BB" w:rsidP="00167EB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67EBC">
              <w:rPr>
                <w:rFonts w:cstheme="minorHAnsi"/>
                <w:color w:val="000000" w:themeColor="text1"/>
                <w:sz w:val="20"/>
                <w:szCs w:val="20"/>
              </w:rPr>
              <w:t>Ποσοστό φοιτητών που λαμβάνουν υποτροφίες</w:t>
            </w:r>
          </w:p>
          <w:p w14:paraId="12E89669" w14:textId="77777777" w:rsidR="00BB0789" w:rsidRPr="00167EBC" w:rsidRDefault="00BB0789" w:rsidP="00167EB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p w14:paraId="546181A2" w14:textId="77777777" w:rsidR="007335BB" w:rsidRPr="00167EBC" w:rsidRDefault="007335BB" w:rsidP="00167EB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67EBC">
              <w:rPr>
                <w:rFonts w:cstheme="minorHAnsi"/>
                <w:color w:val="000000" w:themeColor="text1"/>
                <w:sz w:val="20"/>
                <w:szCs w:val="20"/>
              </w:rPr>
              <w:lastRenderedPageBreak/>
              <w:t>Αριθμός ιδιόκτητων φοιτητικών εστιών</w:t>
            </w:r>
          </w:p>
          <w:p w14:paraId="3BB7070F" w14:textId="77777777" w:rsidR="007335BB" w:rsidRPr="00167EBC" w:rsidRDefault="007335BB" w:rsidP="00167EB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67EBC">
              <w:rPr>
                <w:rFonts w:cstheme="minorHAnsi"/>
                <w:color w:val="000000" w:themeColor="text1"/>
                <w:sz w:val="20"/>
                <w:szCs w:val="20"/>
              </w:rPr>
              <w:t>Αριθμός φοιτητών που διαμένουν σε φοιτητικές εστίες</w:t>
            </w:r>
          </w:p>
          <w:p w14:paraId="57321CC5" w14:textId="77777777" w:rsidR="006B22F7" w:rsidRPr="00167EBC" w:rsidRDefault="006B22F7" w:rsidP="00996C20">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672" w:type="dxa"/>
          </w:tcPr>
          <w:p w14:paraId="38869419" w14:textId="77777777" w:rsidR="006B22F7" w:rsidRPr="00167EBC" w:rsidRDefault="006B22F7">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673" w:type="dxa"/>
          </w:tcPr>
          <w:p w14:paraId="1DEC5774" w14:textId="77777777" w:rsidR="006B22F7" w:rsidRPr="00167EBC" w:rsidRDefault="006B22F7">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r>
      <w:tr w:rsidR="00BB0789" w:rsidRPr="00BB0789" w14:paraId="2676D569" w14:textId="77777777" w:rsidTr="00167E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55" w:type="dxa"/>
          </w:tcPr>
          <w:p w14:paraId="53038C27" w14:textId="52A953B9" w:rsidR="006B22F7" w:rsidRPr="00167EBC" w:rsidRDefault="00B33688" w:rsidP="00167EBC">
            <w:pPr>
              <w:rPr>
                <w:rFonts w:cstheme="minorHAnsi"/>
                <w:color w:val="000000" w:themeColor="text1"/>
                <w:sz w:val="20"/>
                <w:szCs w:val="20"/>
              </w:rPr>
            </w:pPr>
            <w:r w:rsidRPr="00167EBC">
              <w:rPr>
                <w:rFonts w:cstheme="minorHAnsi"/>
                <w:color w:val="000000" w:themeColor="text1"/>
                <w:sz w:val="20"/>
                <w:szCs w:val="20"/>
              </w:rPr>
              <w:t>Στρατηγική Διοίκησης</w:t>
            </w:r>
          </w:p>
        </w:tc>
        <w:tc>
          <w:tcPr>
            <w:tcW w:w="1701" w:type="dxa"/>
          </w:tcPr>
          <w:p w14:paraId="4A248D68" w14:textId="47085434" w:rsidR="006B22F7" w:rsidRDefault="006B22F7" w:rsidP="00167EB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167EBC">
              <w:rPr>
                <w:rFonts w:cstheme="minorHAnsi"/>
                <w:color w:val="000000" w:themeColor="text1"/>
                <w:sz w:val="20"/>
                <w:szCs w:val="20"/>
              </w:rPr>
              <w:t xml:space="preserve">1. Αναβάθμιση εσωτερικής οργάνωσης και λειτουργίας </w:t>
            </w:r>
          </w:p>
          <w:p w14:paraId="259318C6" w14:textId="77777777" w:rsidR="00BB0789" w:rsidRPr="00167EBC" w:rsidRDefault="00BB0789" w:rsidP="00167EB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14:paraId="7751B56E" w14:textId="3E3B31DA" w:rsidR="006B22F7" w:rsidRDefault="006B22F7" w:rsidP="00167EB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167EBC">
              <w:rPr>
                <w:rFonts w:cstheme="minorHAnsi"/>
                <w:color w:val="000000" w:themeColor="text1"/>
                <w:sz w:val="20"/>
                <w:szCs w:val="20"/>
              </w:rPr>
              <w:t>2. Αποτελεσματική διαχείριση και ανάπτυξη ανθρώπινου δυναμικού για αύξηση της δέσμευσης και αφοσίωσης του προσωπικού</w:t>
            </w:r>
          </w:p>
          <w:p w14:paraId="7FF44BBD" w14:textId="77777777" w:rsidR="00BB0789" w:rsidRPr="00167EBC" w:rsidRDefault="00BB0789" w:rsidP="00167EB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14:paraId="14AA3752" w14:textId="77777777" w:rsidR="006B22F7" w:rsidRPr="00167EBC" w:rsidRDefault="006B22F7" w:rsidP="00167EB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167EBC">
              <w:rPr>
                <w:rFonts w:cstheme="minorHAnsi"/>
                <w:color w:val="000000" w:themeColor="text1"/>
                <w:sz w:val="20"/>
                <w:szCs w:val="20"/>
              </w:rPr>
              <w:t>3. Συνεχής αναβάθμιση της ποιότητας των υπηρεσιών που προσφέρουν οι Διοικητικές Υπηρεσίες</w:t>
            </w:r>
          </w:p>
        </w:tc>
        <w:tc>
          <w:tcPr>
            <w:tcW w:w="1701" w:type="dxa"/>
          </w:tcPr>
          <w:p w14:paraId="61191017" w14:textId="007803B1" w:rsidR="006B22F7" w:rsidRPr="00167EBC" w:rsidRDefault="007335BB" w:rsidP="00996C20">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167EBC">
              <w:rPr>
                <w:rFonts w:eastAsia="Times New Roman" w:cstheme="minorHAnsi"/>
                <w:color w:val="000000" w:themeColor="text1"/>
                <w:sz w:val="20"/>
                <w:szCs w:val="20"/>
                <w:lang w:eastAsia="el-GR"/>
              </w:rPr>
              <w:t>Βαθμός αποτελεσματικότητας και αποδοτικότητας των Διοικητικών Υπηρεσιών</w:t>
            </w:r>
          </w:p>
        </w:tc>
        <w:tc>
          <w:tcPr>
            <w:tcW w:w="1672" w:type="dxa"/>
          </w:tcPr>
          <w:p w14:paraId="198B3141" w14:textId="77777777" w:rsidR="006B22F7" w:rsidRPr="00167EBC" w:rsidRDefault="006B22F7" w:rsidP="00996C20">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673" w:type="dxa"/>
          </w:tcPr>
          <w:p w14:paraId="0BED3780" w14:textId="77777777" w:rsidR="006B22F7" w:rsidRPr="00167EBC" w:rsidRDefault="006B22F7">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r>
      <w:tr w:rsidR="00BB0789" w:rsidRPr="00BB0789" w14:paraId="1BBD6325" w14:textId="77777777" w:rsidTr="00167EBC">
        <w:trPr>
          <w:trHeight w:val="20"/>
        </w:trPr>
        <w:tc>
          <w:tcPr>
            <w:cnfStyle w:val="001000000000" w:firstRow="0" w:lastRow="0" w:firstColumn="1" w:lastColumn="0" w:oddVBand="0" w:evenVBand="0" w:oddHBand="0" w:evenHBand="0" w:firstRowFirstColumn="0" w:firstRowLastColumn="0" w:lastRowFirstColumn="0" w:lastRowLastColumn="0"/>
            <w:tcW w:w="1555" w:type="dxa"/>
          </w:tcPr>
          <w:p w14:paraId="37E5E18E" w14:textId="750BBA0B" w:rsidR="006B22F7" w:rsidRPr="00167EBC" w:rsidRDefault="00B33688" w:rsidP="00167EBC">
            <w:pPr>
              <w:rPr>
                <w:rFonts w:cstheme="minorHAnsi"/>
                <w:color w:val="000000" w:themeColor="text1"/>
                <w:sz w:val="20"/>
                <w:szCs w:val="20"/>
              </w:rPr>
            </w:pPr>
            <w:r w:rsidRPr="00167EBC">
              <w:rPr>
                <w:rFonts w:cstheme="minorHAnsi"/>
                <w:color w:val="000000" w:themeColor="text1"/>
                <w:sz w:val="20"/>
                <w:szCs w:val="20"/>
              </w:rPr>
              <w:t xml:space="preserve">Κοινωνική Στρατηγική </w:t>
            </w:r>
          </w:p>
        </w:tc>
        <w:tc>
          <w:tcPr>
            <w:tcW w:w="1701" w:type="dxa"/>
          </w:tcPr>
          <w:p w14:paraId="090AD836" w14:textId="77777777" w:rsidR="006B22F7" w:rsidRPr="00167EBC" w:rsidRDefault="006B22F7" w:rsidP="00167EB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67EBC">
              <w:rPr>
                <w:rFonts w:cstheme="minorHAnsi"/>
                <w:color w:val="000000" w:themeColor="text1"/>
                <w:sz w:val="20"/>
                <w:szCs w:val="20"/>
              </w:rPr>
              <w:t xml:space="preserve">1. Εδραίωση καλής φήμης και αξιοπιστίας Πανεπιστημίου </w:t>
            </w:r>
          </w:p>
          <w:p w14:paraId="00153802" w14:textId="77777777" w:rsidR="006B22F7" w:rsidRPr="00167EBC" w:rsidRDefault="006B22F7" w:rsidP="00167EB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67EBC">
              <w:rPr>
                <w:rFonts w:cstheme="minorHAnsi"/>
                <w:color w:val="000000" w:themeColor="text1"/>
                <w:sz w:val="20"/>
                <w:szCs w:val="20"/>
              </w:rPr>
              <w:lastRenderedPageBreak/>
              <w:t>2. Ουσιαστική συνεισφορά στην Κοινωνία</w:t>
            </w:r>
          </w:p>
        </w:tc>
        <w:tc>
          <w:tcPr>
            <w:tcW w:w="1701" w:type="dxa"/>
          </w:tcPr>
          <w:p w14:paraId="70D38355" w14:textId="172A1B28" w:rsidR="00CD5014" w:rsidRDefault="00CD5014" w:rsidP="00167EB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67EBC">
              <w:rPr>
                <w:rFonts w:cstheme="minorHAnsi"/>
                <w:color w:val="000000" w:themeColor="text1"/>
                <w:sz w:val="20"/>
                <w:szCs w:val="20"/>
              </w:rPr>
              <w:lastRenderedPageBreak/>
              <w:t xml:space="preserve">Αριθμός επιστημονικών συνεδρίων, σεμιναρίων, ημερίδων και εκπαιδευτικών </w:t>
            </w:r>
            <w:r w:rsidRPr="00167EBC">
              <w:rPr>
                <w:rFonts w:cstheme="minorHAnsi"/>
                <w:color w:val="000000" w:themeColor="text1"/>
                <w:sz w:val="20"/>
                <w:szCs w:val="20"/>
              </w:rPr>
              <w:lastRenderedPageBreak/>
              <w:t>προγραμμάτων προς το κοινό</w:t>
            </w:r>
          </w:p>
          <w:p w14:paraId="45607BFD" w14:textId="77777777" w:rsidR="00BB0789" w:rsidRPr="00167EBC" w:rsidRDefault="00BB0789" w:rsidP="00167EB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p w14:paraId="7D624039" w14:textId="77777777" w:rsidR="00CD5014" w:rsidRPr="00167EBC" w:rsidRDefault="00CD5014" w:rsidP="00167EB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67EBC">
              <w:rPr>
                <w:rFonts w:cstheme="minorHAnsi"/>
                <w:color w:val="000000" w:themeColor="text1"/>
                <w:sz w:val="20"/>
                <w:szCs w:val="20"/>
              </w:rPr>
              <w:t xml:space="preserve">Αριθμός μνημονίων συνεργασίας με εθνικούς/ τοπικούς φορείς </w:t>
            </w:r>
          </w:p>
          <w:p w14:paraId="49125488" w14:textId="77777777" w:rsidR="006B22F7" w:rsidRPr="00167EBC" w:rsidRDefault="006B22F7" w:rsidP="00996C20">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672" w:type="dxa"/>
          </w:tcPr>
          <w:p w14:paraId="5F41BAE6" w14:textId="77777777" w:rsidR="006B22F7" w:rsidRPr="00167EBC" w:rsidRDefault="006B22F7">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673" w:type="dxa"/>
          </w:tcPr>
          <w:p w14:paraId="77ABFAB1" w14:textId="77777777" w:rsidR="006B22F7" w:rsidRPr="00167EBC" w:rsidRDefault="006B22F7">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r>
    </w:tbl>
    <w:p w14:paraId="140C0D57" w14:textId="5CB98F9D" w:rsidR="00505249" w:rsidRPr="00167EBC" w:rsidRDefault="00505249" w:rsidP="00BE11E7">
      <w:pPr>
        <w:jc w:val="both"/>
        <w:rPr>
          <w:rFonts w:cstheme="minorHAnsi"/>
          <w:sz w:val="24"/>
          <w:szCs w:val="24"/>
        </w:rPr>
      </w:pPr>
    </w:p>
    <w:p w14:paraId="7BE89AC4" w14:textId="77777777" w:rsidR="00BB0789" w:rsidRDefault="007D46FC" w:rsidP="00996C20">
      <w:pPr>
        <w:jc w:val="both"/>
      </w:pPr>
      <w:r w:rsidRPr="00167EBC">
        <w:t xml:space="preserve">Είναι σημαντικό να αναφερθεί ότι η κατανομή του προϋπολογισμού σε τμήματα ή σχολές θα πρέπει να γίνεται βάσει συγκεκριμένων κριτηρίων για σκοπούς διαφάνειας. </w:t>
      </w:r>
    </w:p>
    <w:p w14:paraId="55C75F0A" w14:textId="21816411" w:rsidR="007D46FC" w:rsidRPr="00167EBC" w:rsidRDefault="007D46FC" w:rsidP="00996C20">
      <w:pPr>
        <w:jc w:val="both"/>
      </w:pPr>
      <w:r w:rsidRPr="00167EBC">
        <w:t>Ως εκ τούτου το Ίδρυμα</w:t>
      </w:r>
      <w:r w:rsidR="00695992" w:rsidRPr="00167EBC">
        <w:t xml:space="preserve"> θα πρέπει να προβαίνει σε </w:t>
      </w:r>
      <w:r w:rsidRPr="00167EBC">
        <w:t xml:space="preserve"> κατανομή</w:t>
      </w:r>
      <w:r w:rsidR="00695992" w:rsidRPr="00167EBC">
        <w:t xml:space="preserve"> του</w:t>
      </w:r>
      <w:r w:rsidRPr="00167EBC">
        <w:t xml:space="preserve"> προϋπολογισμού σε τμήματα</w:t>
      </w:r>
      <w:r w:rsidR="00695992" w:rsidRPr="00167EBC">
        <w:t xml:space="preserve"> &amp;</w:t>
      </w:r>
      <w:r w:rsidRPr="00167EBC">
        <w:t xml:space="preserve"> σχολές</w:t>
      </w:r>
      <w:r w:rsidR="00695992" w:rsidRPr="00167EBC">
        <w:t xml:space="preserve"> βάσει των πιο κάτω κριτηρίων που ήδη θα πρέπει να συμπεριληφθούν ως δείκτες μέτρησης σε όλους τους πυλώνες του στρατηγικού σχεδιασμού.</w:t>
      </w:r>
    </w:p>
    <w:p w14:paraId="40D08338" w14:textId="77777777" w:rsidR="00F42C7E" w:rsidRDefault="00F42C7E" w:rsidP="007D46FC">
      <w:pPr>
        <w:rPr>
          <w:rFonts w:eastAsia="Calibri" w:cstheme="minorHAnsi"/>
          <w:b/>
          <w:sz w:val="24"/>
          <w:szCs w:val="24"/>
        </w:rPr>
      </w:pPr>
    </w:p>
    <w:p w14:paraId="2B19B5FD" w14:textId="77777777" w:rsidR="00F42C7E" w:rsidRDefault="00F42C7E" w:rsidP="007D46FC">
      <w:pPr>
        <w:rPr>
          <w:rFonts w:eastAsia="Calibri" w:cstheme="minorHAnsi"/>
          <w:b/>
          <w:sz w:val="24"/>
          <w:szCs w:val="24"/>
        </w:rPr>
      </w:pPr>
    </w:p>
    <w:p w14:paraId="583C131A" w14:textId="77777777" w:rsidR="00F42C7E" w:rsidRDefault="00F42C7E">
      <w:pPr>
        <w:spacing w:before="0" w:after="160" w:line="259" w:lineRule="auto"/>
        <w:rPr>
          <w:rFonts w:eastAsia="Calibri" w:cstheme="minorHAnsi"/>
          <w:b/>
          <w:sz w:val="24"/>
          <w:szCs w:val="24"/>
        </w:rPr>
      </w:pPr>
      <w:r>
        <w:rPr>
          <w:rFonts w:eastAsia="Calibri" w:cstheme="minorHAnsi"/>
          <w:b/>
          <w:sz w:val="24"/>
          <w:szCs w:val="24"/>
        </w:rPr>
        <w:br w:type="page"/>
      </w:r>
    </w:p>
    <w:p w14:paraId="2D2D11AF" w14:textId="263EAE2F" w:rsidR="00BB0789" w:rsidRPr="00167EBC" w:rsidRDefault="007D46FC" w:rsidP="007D46FC">
      <w:pPr>
        <w:rPr>
          <w:rFonts w:eastAsia="Calibri" w:cstheme="minorHAnsi"/>
          <w:sz w:val="24"/>
          <w:szCs w:val="24"/>
        </w:rPr>
      </w:pPr>
      <w:r w:rsidRPr="00167EBC">
        <w:rPr>
          <w:rFonts w:eastAsia="Calibri" w:cstheme="minorHAnsi"/>
          <w:b/>
          <w:sz w:val="24"/>
          <w:szCs w:val="24"/>
        </w:rPr>
        <w:lastRenderedPageBreak/>
        <w:t>Κριτήρια Κατανομής προϋπολογισμού σε τμήματα/σχολές</w:t>
      </w:r>
    </w:p>
    <w:tbl>
      <w:tblPr>
        <w:tblStyle w:val="TableGrid"/>
        <w:tblW w:w="0" w:type="auto"/>
        <w:tblLook w:val="04A0" w:firstRow="1" w:lastRow="0" w:firstColumn="1" w:lastColumn="0" w:noHBand="0" w:noVBand="1"/>
      </w:tblPr>
      <w:tblGrid>
        <w:gridCol w:w="6232"/>
        <w:gridCol w:w="2070"/>
      </w:tblGrid>
      <w:tr w:rsidR="00F42C7E" w:rsidRPr="00F42C7E" w14:paraId="2F9860B5" w14:textId="264A639E" w:rsidTr="00167EBC">
        <w:tc>
          <w:tcPr>
            <w:tcW w:w="6232" w:type="dxa"/>
          </w:tcPr>
          <w:p w14:paraId="381F9B5F" w14:textId="6282F0BE" w:rsidR="00F42C7E" w:rsidRPr="00167EBC" w:rsidRDefault="00F42C7E" w:rsidP="00BD01AD">
            <w:pPr>
              <w:pStyle w:val="ListParagraph"/>
              <w:numPr>
                <w:ilvl w:val="0"/>
                <w:numId w:val="8"/>
              </w:numPr>
              <w:rPr>
                <w:rFonts w:eastAsia="Calibri" w:cstheme="minorHAnsi"/>
                <w:sz w:val="20"/>
                <w:szCs w:val="20"/>
              </w:rPr>
            </w:pPr>
            <w:r w:rsidRPr="00167EBC">
              <w:rPr>
                <w:rFonts w:eastAsia="Calibri" w:cstheme="minorHAnsi"/>
                <w:sz w:val="20"/>
                <w:szCs w:val="20"/>
              </w:rPr>
              <w:t>Αριθμός Μελών ΔΕΠ +ΕΕΠ + Τεχνικού προσωπικού του Τμήματος</w:t>
            </w:r>
          </w:p>
        </w:tc>
        <w:tc>
          <w:tcPr>
            <w:tcW w:w="2070" w:type="dxa"/>
          </w:tcPr>
          <w:p w14:paraId="0EDC7DB8" w14:textId="77777777" w:rsidR="00F42C7E" w:rsidRPr="00167EBC" w:rsidRDefault="00F42C7E" w:rsidP="00996C20">
            <w:pPr>
              <w:rPr>
                <w:rFonts w:eastAsia="Calibri" w:cstheme="minorHAnsi"/>
                <w:sz w:val="20"/>
                <w:szCs w:val="20"/>
              </w:rPr>
            </w:pPr>
          </w:p>
        </w:tc>
      </w:tr>
      <w:tr w:rsidR="00F42C7E" w:rsidRPr="00F42C7E" w14:paraId="79D21A4B" w14:textId="5384A78D" w:rsidTr="00167EBC">
        <w:tc>
          <w:tcPr>
            <w:tcW w:w="6232" w:type="dxa"/>
          </w:tcPr>
          <w:p w14:paraId="480819C9" w14:textId="7A1DF2F8" w:rsidR="00F42C7E" w:rsidRPr="00167EBC" w:rsidRDefault="00F42C7E" w:rsidP="00BD01AD">
            <w:pPr>
              <w:pStyle w:val="ListParagraph"/>
              <w:numPr>
                <w:ilvl w:val="0"/>
                <w:numId w:val="8"/>
              </w:numPr>
              <w:rPr>
                <w:rFonts w:eastAsia="Calibri" w:cstheme="minorHAnsi"/>
                <w:sz w:val="20"/>
                <w:szCs w:val="20"/>
              </w:rPr>
            </w:pPr>
            <w:r w:rsidRPr="00167EBC">
              <w:rPr>
                <w:rFonts w:eastAsia="Calibri" w:cstheme="minorHAnsi"/>
                <w:sz w:val="20"/>
                <w:szCs w:val="20"/>
              </w:rPr>
              <w:t>Αριθμός δημοσιεύσεων σε επιστημονικά περιοδικά με το σύστημα κριτών των Μελών του Τμήματος</w:t>
            </w:r>
          </w:p>
        </w:tc>
        <w:tc>
          <w:tcPr>
            <w:tcW w:w="2070" w:type="dxa"/>
          </w:tcPr>
          <w:p w14:paraId="231CAD1B" w14:textId="77777777" w:rsidR="00F42C7E" w:rsidRPr="00167EBC" w:rsidRDefault="00F42C7E" w:rsidP="00996C20">
            <w:pPr>
              <w:rPr>
                <w:rFonts w:eastAsia="Calibri" w:cstheme="minorHAnsi"/>
                <w:sz w:val="20"/>
                <w:szCs w:val="20"/>
              </w:rPr>
            </w:pPr>
          </w:p>
        </w:tc>
      </w:tr>
      <w:tr w:rsidR="00F42C7E" w:rsidRPr="00F42C7E" w14:paraId="2E30CA90" w14:textId="3CAE6CF9" w:rsidTr="00167EBC">
        <w:tc>
          <w:tcPr>
            <w:tcW w:w="6232" w:type="dxa"/>
          </w:tcPr>
          <w:p w14:paraId="31EB628F" w14:textId="3774CF4D" w:rsidR="00F42C7E" w:rsidRPr="00167EBC" w:rsidRDefault="00F42C7E" w:rsidP="00BD01AD">
            <w:pPr>
              <w:pStyle w:val="ListParagraph"/>
              <w:numPr>
                <w:ilvl w:val="0"/>
                <w:numId w:val="8"/>
              </w:numPr>
              <w:rPr>
                <w:rFonts w:eastAsia="Calibri" w:cstheme="minorHAnsi"/>
                <w:sz w:val="20"/>
                <w:szCs w:val="20"/>
              </w:rPr>
            </w:pPr>
            <w:r w:rsidRPr="00167EBC">
              <w:rPr>
                <w:rFonts w:eastAsia="Calibri" w:cstheme="minorHAnsi"/>
                <w:sz w:val="20"/>
                <w:szCs w:val="20"/>
              </w:rPr>
              <w:t>Αριθμός δημοσιεύσεων σε επιστημονικά περιοδικά ανά Μέλος ΔΕΠ του Τμήματος</w:t>
            </w:r>
          </w:p>
        </w:tc>
        <w:tc>
          <w:tcPr>
            <w:tcW w:w="2070" w:type="dxa"/>
          </w:tcPr>
          <w:p w14:paraId="0A976673" w14:textId="77777777" w:rsidR="00F42C7E" w:rsidRPr="00167EBC" w:rsidRDefault="00F42C7E" w:rsidP="00996C20">
            <w:pPr>
              <w:rPr>
                <w:rFonts w:eastAsia="Calibri" w:cstheme="minorHAnsi"/>
                <w:sz w:val="20"/>
                <w:szCs w:val="20"/>
              </w:rPr>
            </w:pPr>
          </w:p>
        </w:tc>
      </w:tr>
      <w:tr w:rsidR="00F42C7E" w:rsidRPr="00F42C7E" w14:paraId="08901E3A" w14:textId="3A4A3B91" w:rsidTr="00167EBC">
        <w:tc>
          <w:tcPr>
            <w:tcW w:w="6232" w:type="dxa"/>
          </w:tcPr>
          <w:p w14:paraId="009C55B1" w14:textId="75FCFB73" w:rsidR="00F42C7E" w:rsidRPr="00167EBC" w:rsidRDefault="00F42C7E" w:rsidP="00BD01AD">
            <w:pPr>
              <w:pStyle w:val="ListParagraph"/>
              <w:numPr>
                <w:ilvl w:val="0"/>
                <w:numId w:val="8"/>
              </w:numPr>
              <w:rPr>
                <w:rFonts w:eastAsia="Calibri" w:cstheme="minorHAnsi"/>
                <w:sz w:val="20"/>
                <w:szCs w:val="20"/>
              </w:rPr>
            </w:pPr>
            <w:r w:rsidRPr="00167EBC">
              <w:rPr>
                <w:rFonts w:eastAsia="Calibri" w:cstheme="minorHAnsi"/>
                <w:sz w:val="20"/>
                <w:szCs w:val="20"/>
              </w:rPr>
              <w:t>Αριθμός Έτερο-αναφορών των Μελών του Τμήματος</w:t>
            </w:r>
          </w:p>
        </w:tc>
        <w:tc>
          <w:tcPr>
            <w:tcW w:w="2070" w:type="dxa"/>
          </w:tcPr>
          <w:p w14:paraId="4CDBF55A" w14:textId="77777777" w:rsidR="00F42C7E" w:rsidRPr="00167EBC" w:rsidRDefault="00F42C7E" w:rsidP="00996C20">
            <w:pPr>
              <w:rPr>
                <w:rFonts w:eastAsia="Calibri" w:cstheme="minorHAnsi"/>
                <w:sz w:val="20"/>
                <w:szCs w:val="20"/>
              </w:rPr>
            </w:pPr>
          </w:p>
        </w:tc>
      </w:tr>
      <w:tr w:rsidR="00F42C7E" w:rsidRPr="00F42C7E" w14:paraId="4D3F6D5A" w14:textId="5FAD36DB" w:rsidTr="00167EBC">
        <w:tc>
          <w:tcPr>
            <w:tcW w:w="6232" w:type="dxa"/>
          </w:tcPr>
          <w:p w14:paraId="155DDEF7" w14:textId="164C1522" w:rsidR="00F42C7E" w:rsidRPr="00167EBC" w:rsidRDefault="00F42C7E" w:rsidP="00BD01AD">
            <w:pPr>
              <w:pStyle w:val="ListParagraph"/>
              <w:numPr>
                <w:ilvl w:val="0"/>
                <w:numId w:val="8"/>
              </w:numPr>
              <w:rPr>
                <w:rFonts w:eastAsia="Calibri" w:cstheme="minorHAnsi"/>
                <w:sz w:val="20"/>
                <w:szCs w:val="20"/>
              </w:rPr>
            </w:pPr>
            <w:r w:rsidRPr="00167EBC">
              <w:rPr>
                <w:rFonts w:eastAsia="Calibri" w:cstheme="minorHAnsi"/>
                <w:sz w:val="20"/>
                <w:szCs w:val="20"/>
              </w:rPr>
              <w:t>Αριθμός ερευνητικών προγραμμάτων με εξωτερική χρηματοδότηση, με κύριο ερευνητή- επιστημονικό υπεύθυνο  μέλος του τμήματος</w:t>
            </w:r>
          </w:p>
        </w:tc>
        <w:tc>
          <w:tcPr>
            <w:tcW w:w="2070" w:type="dxa"/>
          </w:tcPr>
          <w:p w14:paraId="131E48BA" w14:textId="77777777" w:rsidR="00F42C7E" w:rsidRPr="00167EBC" w:rsidRDefault="00F42C7E" w:rsidP="00996C20">
            <w:pPr>
              <w:rPr>
                <w:rFonts w:eastAsia="Calibri" w:cstheme="minorHAnsi"/>
                <w:sz w:val="20"/>
                <w:szCs w:val="20"/>
              </w:rPr>
            </w:pPr>
          </w:p>
        </w:tc>
      </w:tr>
      <w:tr w:rsidR="00F42C7E" w:rsidRPr="00F42C7E" w14:paraId="45F1D10A" w14:textId="087F88C5" w:rsidTr="00167EBC">
        <w:tc>
          <w:tcPr>
            <w:tcW w:w="6232" w:type="dxa"/>
          </w:tcPr>
          <w:p w14:paraId="2EA68966" w14:textId="034C4917" w:rsidR="00F42C7E" w:rsidRPr="00167EBC" w:rsidRDefault="00F42C7E" w:rsidP="00BD01AD">
            <w:pPr>
              <w:pStyle w:val="ListParagraph"/>
              <w:numPr>
                <w:ilvl w:val="0"/>
                <w:numId w:val="8"/>
              </w:numPr>
              <w:rPr>
                <w:rFonts w:eastAsia="Calibri" w:cstheme="minorHAnsi"/>
                <w:sz w:val="20"/>
                <w:szCs w:val="20"/>
              </w:rPr>
            </w:pPr>
            <w:r w:rsidRPr="00167EBC">
              <w:rPr>
                <w:rFonts w:eastAsia="Calibri" w:cstheme="minorHAnsi"/>
                <w:sz w:val="20"/>
                <w:szCs w:val="20"/>
              </w:rPr>
              <w:t>Αριθμός ερευνητικών προγραμμάτων με εξωτερική χρηματοδότηση, με  συμμετοχή μελών του τμήματος</w:t>
            </w:r>
          </w:p>
        </w:tc>
        <w:tc>
          <w:tcPr>
            <w:tcW w:w="2070" w:type="dxa"/>
          </w:tcPr>
          <w:p w14:paraId="1FAEB2A7" w14:textId="77777777" w:rsidR="00F42C7E" w:rsidRPr="00167EBC" w:rsidRDefault="00F42C7E" w:rsidP="00996C20">
            <w:pPr>
              <w:rPr>
                <w:rFonts w:eastAsia="Calibri" w:cstheme="minorHAnsi"/>
                <w:sz w:val="20"/>
                <w:szCs w:val="20"/>
              </w:rPr>
            </w:pPr>
          </w:p>
        </w:tc>
      </w:tr>
      <w:tr w:rsidR="00F42C7E" w:rsidRPr="00F42C7E" w14:paraId="109F2C30" w14:textId="29859877" w:rsidTr="00167EBC">
        <w:tc>
          <w:tcPr>
            <w:tcW w:w="6232" w:type="dxa"/>
          </w:tcPr>
          <w:p w14:paraId="20E51D3B" w14:textId="49380B38" w:rsidR="00F42C7E" w:rsidRPr="00167EBC" w:rsidRDefault="00F42C7E" w:rsidP="00BD01AD">
            <w:pPr>
              <w:pStyle w:val="ListParagraph"/>
              <w:numPr>
                <w:ilvl w:val="0"/>
                <w:numId w:val="8"/>
              </w:numPr>
              <w:rPr>
                <w:rFonts w:eastAsia="Calibri" w:cstheme="minorHAnsi"/>
                <w:sz w:val="20"/>
                <w:szCs w:val="20"/>
              </w:rPr>
            </w:pPr>
            <w:r w:rsidRPr="00167EBC">
              <w:rPr>
                <w:rFonts w:eastAsia="Calibri" w:cstheme="minorHAnsi"/>
                <w:sz w:val="20"/>
                <w:szCs w:val="20"/>
              </w:rPr>
              <w:t>Αριθμός Ενεργών Προπτυχιακών Φοιτητών του Τμήματος</w:t>
            </w:r>
          </w:p>
        </w:tc>
        <w:tc>
          <w:tcPr>
            <w:tcW w:w="2070" w:type="dxa"/>
          </w:tcPr>
          <w:p w14:paraId="0536E965" w14:textId="77777777" w:rsidR="00F42C7E" w:rsidRPr="00167EBC" w:rsidRDefault="00F42C7E" w:rsidP="00996C20">
            <w:pPr>
              <w:rPr>
                <w:rFonts w:eastAsia="Calibri" w:cstheme="minorHAnsi"/>
                <w:sz w:val="20"/>
                <w:szCs w:val="20"/>
              </w:rPr>
            </w:pPr>
          </w:p>
        </w:tc>
      </w:tr>
      <w:tr w:rsidR="00F42C7E" w:rsidRPr="00F42C7E" w14:paraId="6066E279" w14:textId="06D9853E" w:rsidTr="00167EBC">
        <w:tc>
          <w:tcPr>
            <w:tcW w:w="6232" w:type="dxa"/>
          </w:tcPr>
          <w:p w14:paraId="727728D8" w14:textId="3F12478C" w:rsidR="00F42C7E" w:rsidRPr="00167EBC" w:rsidRDefault="00F42C7E" w:rsidP="00BD01AD">
            <w:pPr>
              <w:pStyle w:val="ListParagraph"/>
              <w:numPr>
                <w:ilvl w:val="0"/>
                <w:numId w:val="8"/>
              </w:numPr>
              <w:rPr>
                <w:rFonts w:eastAsia="Calibri" w:cstheme="minorHAnsi"/>
                <w:sz w:val="20"/>
                <w:szCs w:val="20"/>
              </w:rPr>
            </w:pPr>
            <w:r w:rsidRPr="00167EBC">
              <w:rPr>
                <w:rFonts w:eastAsia="Calibri" w:cstheme="minorHAnsi"/>
                <w:sz w:val="20"/>
                <w:szCs w:val="20"/>
              </w:rPr>
              <w:t>Εργαστήρια Τμημάτων</w:t>
            </w:r>
          </w:p>
        </w:tc>
        <w:tc>
          <w:tcPr>
            <w:tcW w:w="2070" w:type="dxa"/>
          </w:tcPr>
          <w:p w14:paraId="61D946D5" w14:textId="77777777" w:rsidR="00F42C7E" w:rsidRPr="00167EBC" w:rsidRDefault="00F42C7E" w:rsidP="00996C20">
            <w:pPr>
              <w:rPr>
                <w:rFonts w:eastAsia="Calibri" w:cstheme="minorHAnsi"/>
                <w:sz w:val="20"/>
                <w:szCs w:val="20"/>
              </w:rPr>
            </w:pPr>
          </w:p>
        </w:tc>
      </w:tr>
      <w:tr w:rsidR="00F42C7E" w:rsidRPr="00F42C7E" w14:paraId="55DC5BEA" w14:textId="677F32C4" w:rsidTr="00167EBC">
        <w:tc>
          <w:tcPr>
            <w:tcW w:w="6232" w:type="dxa"/>
          </w:tcPr>
          <w:p w14:paraId="660B2D79" w14:textId="56827491" w:rsidR="00F42C7E" w:rsidRPr="00167EBC" w:rsidRDefault="00F42C7E" w:rsidP="00BD01AD">
            <w:pPr>
              <w:pStyle w:val="ListParagraph"/>
              <w:numPr>
                <w:ilvl w:val="0"/>
                <w:numId w:val="8"/>
              </w:numPr>
              <w:rPr>
                <w:rFonts w:eastAsia="Calibri" w:cstheme="minorHAnsi"/>
                <w:sz w:val="20"/>
                <w:szCs w:val="20"/>
              </w:rPr>
            </w:pPr>
            <w:r w:rsidRPr="00167EBC">
              <w:rPr>
                <w:rFonts w:eastAsia="Calibri" w:cstheme="minorHAnsi"/>
                <w:sz w:val="20"/>
                <w:szCs w:val="20"/>
              </w:rPr>
              <w:t xml:space="preserve">Αριθμός Ετών Προπτυχιακής Φοίτησης Τμήματος </w:t>
            </w:r>
          </w:p>
        </w:tc>
        <w:tc>
          <w:tcPr>
            <w:tcW w:w="2070" w:type="dxa"/>
          </w:tcPr>
          <w:p w14:paraId="15CB7DCB" w14:textId="77777777" w:rsidR="00F42C7E" w:rsidRPr="00167EBC" w:rsidRDefault="00F42C7E" w:rsidP="00996C20">
            <w:pPr>
              <w:rPr>
                <w:rFonts w:eastAsia="Calibri" w:cstheme="minorHAnsi"/>
                <w:sz w:val="20"/>
                <w:szCs w:val="20"/>
              </w:rPr>
            </w:pPr>
          </w:p>
        </w:tc>
      </w:tr>
      <w:tr w:rsidR="00F42C7E" w:rsidRPr="00F42C7E" w14:paraId="16C308A9" w14:textId="3AA5A080" w:rsidTr="00167EBC">
        <w:tc>
          <w:tcPr>
            <w:tcW w:w="6232" w:type="dxa"/>
          </w:tcPr>
          <w:p w14:paraId="01BEFB80" w14:textId="062447CB" w:rsidR="00F42C7E" w:rsidRPr="00167EBC" w:rsidRDefault="00F42C7E" w:rsidP="00BD01AD">
            <w:pPr>
              <w:pStyle w:val="ListParagraph"/>
              <w:numPr>
                <w:ilvl w:val="0"/>
                <w:numId w:val="8"/>
              </w:numPr>
              <w:rPr>
                <w:rFonts w:eastAsia="Calibri" w:cstheme="minorHAnsi"/>
                <w:sz w:val="20"/>
                <w:szCs w:val="20"/>
              </w:rPr>
            </w:pPr>
            <w:r w:rsidRPr="00167EBC">
              <w:rPr>
                <w:rFonts w:eastAsia="Calibri" w:cstheme="minorHAnsi"/>
                <w:sz w:val="20"/>
                <w:szCs w:val="20"/>
              </w:rPr>
              <w:t>Αριθμός Μεταπτυχιακών προγραμμάτων  του Τμήματος</w:t>
            </w:r>
          </w:p>
        </w:tc>
        <w:tc>
          <w:tcPr>
            <w:tcW w:w="2070" w:type="dxa"/>
          </w:tcPr>
          <w:p w14:paraId="7F0B1A79" w14:textId="77777777" w:rsidR="00F42C7E" w:rsidRPr="00167EBC" w:rsidRDefault="00F42C7E" w:rsidP="00996C20">
            <w:pPr>
              <w:rPr>
                <w:rFonts w:eastAsia="Calibri" w:cstheme="minorHAnsi"/>
                <w:sz w:val="20"/>
                <w:szCs w:val="20"/>
              </w:rPr>
            </w:pPr>
          </w:p>
        </w:tc>
      </w:tr>
      <w:tr w:rsidR="00F42C7E" w:rsidRPr="00F42C7E" w14:paraId="7483A04D" w14:textId="68039B33" w:rsidTr="00167EBC">
        <w:tc>
          <w:tcPr>
            <w:tcW w:w="6232" w:type="dxa"/>
          </w:tcPr>
          <w:p w14:paraId="533006D9" w14:textId="7EA2425F" w:rsidR="00F42C7E" w:rsidRPr="00167EBC" w:rsidRDefault="00F42C7E" w:rsidP="00BD01AD">
            <w:pPr>
              <w:pStyle w:val="ListParagraph"/>
              <w:numPr>
                <w:ilvl w:val="0"/>
                <w:numId w:val="8"/>
              </w:numPr>
              <w:rPr>
                <w:rFonts w:eastAsia="Calibri" w:cstheme="minorHAnsi"/>
                <w:sz w:val="20"/>
                <w:szCs w:val="20"/>
              </w:rPr>
            </w:pPr>
            <w:r w:rsidRPr="00167EBC">
              <w:rPr>
                <w:rFonts w:eastAsia="Calibri" w:cstheme="minorHAnsi"/>
                <w:sz w:val="20"/>
                <w:szCs w:val="20"/>
              </w:rPr>
              <w:t>Αριθμός μεταπτυχιακών φοιτητών ανά έτος</w:t>
            </w:r>
          </w:p>
        </w:tc>
        <w:tc>
          <w:tcPr>
            <w:tcW w:w="2070" w:type="dxa"/>
          </w:tcPr>
          <w:p w14:paraId="6D65EE7B" w14:textId="77777777" w:rsidR="00F42C7E" w:rsidRPr="00167EBC" w:rsidRDefault="00F42C7E" w:rsidP="00996C20">
            <w:pPr>
              <w:rPr>
                <w:rFonts w:eastAsia="Calibri" w:cstheme="minorHAnsi"/>
                <w:sz w:val="20"/>
                <w:szCs w:val="20"/>
              </w:rPr>
            </w:pPr>
          </w:p>
        </w:tc>
      </w:tr>
    </w:tbl>
    <w:p w14:paraId="1CB7D938" w14:textId="1A2C0A4B" w:rsidR="00DF2221" w:rsidRDefault="00DF2221" w:rsidP="00DF2221">
      <w:pPr>
        <w:pStyle w:val="Heading2"/>
        <w:ind w:left="360"/>
        <w:jc w:val="both"/>
        <w:rPr>
          <w:lang w:eastAsia="el-GR"/>
        </w:rPr>
      </w:pPr>
    </w:p>
    <w:p w14:paraId="2693962C" w14:textId="0F3CFFA4" w:rsidR="002701AA" w:rsidRDefault="002701AA" w:rsidP="002701AA">
      <w:pPr>
        <w:rPr>
          <w:lang w:eastAsia="el-GR"/>
        </w:rPr>
      </w:pPr>
    </w:p>
    <w:p w14:paraId="3227FA51" w14:textId="0F65DEB2" w:rsidR="002701AA" w:rsidRDefault="002701AA" w:rsidP="002701AA">
      <w:pPr>
        <w:rPr>
          <w:lang w:eastAsia="el-GR"/>
        </w:rPr>
      </w:pPr>
    </w:p>
    <w:p w14:paraId="521D0670" w14:textId="7E878739" w:rsidR="002701AA" w:rsidRDefault="002701AA">
      <w:pPr>
        <w:spacing w:before="0" w:after="160" w:line="259" w:lineRule="auto"/>
        <w:rPr>
          <w:lang w:eastAsia="el-GR"/>
        </w:rPr>
      </w:pPr>
      <w:r>
        <w:rPr>
          <w:lang w:eastAsia="el-GR"/>
        </w:rPr>
        <w:br w:type="page"/>
      </w:r>
    </w:p>
    <w:p w14:paraId="10484792" w14:textId="25C8A03C" w:rsidR="00F42C7E" w:rsidRPr="00EC75C6" w:rsidRDefault="00F42C7E" w:rsidP="00BD01AD">
      <w:pPr>
        <w:pStyle w:val="Heading2"/>
        <w:numPr>
          <w:ilvl w:val="1"/>
          <w:numId w:val="4"/>
        </w:numPr>
        <w:jc w:val="both"/>
        <w:rPr>
          <w:lang w:eastAsia="el-GR"/>
        </w:rPr>
      </w:pPr>
      <w:bookmarkStart w:id="42" w:name="_Toc86406074"/>
      <w:r w:rsidRPr="00F42C7E">
        <w:rPr>
          <w:lang w:eastAsia="el-GR"/>
        </w:rPr>
        <w:lastRenderedPageBreak/>
        <w:t>Χρονική οργάνωση των δράσεων του Στρατηγικού Σχεδιασμού</w:t>
      </w:r>
      <w:bookmarkEnd w:id="42"/>
    </w:p>
    <w:p w14:paraId="7EE06431" w14:textId="11717D39" w:rsidR="006E7F07" w:rsidRDefault="004F7C3E" w:rsidP="00167EBC">
      <w:pPr>
        <w:jc w:val="both"/>
      </w:pPr>
      <w:r w:rsidRPr="00167EBC">
        <w:t xml:space="preserve">Προτείνεται η χρονική οργάνωση των δράσεων του στρατηγικού σχεδιασμού µε βάση το διάγραµµα Gantt. Το ίδρυμα θα πρέπει να επισυνάψει </w:t>
      </w:r>
      <w:r w:rsidR="001C3DE3" w:rsidRPr="00167EBC">
        <w:t xml:space="preserve">σε ψηφιακή μορφή </w:t>
      </w:r>
      <w:r w:rsidRPr="00167EBC">
        <w:t>το εν λόγω διάγραμμα.</w:t>
      </w:r>
    </w:p>
    <w:p w14:paraId="49DDA6F5" w14:textId="575AE822" w:rsidR="00F42C7E" w:rsidRDefault="00F42C7E" w:rsidP="00167EBC">
      <w:pPr>
        <w:jc w:val="both"/>
      </w:pPr>
    </w:p>
    <w:p w14:paraId="5588461A" w14:textId="77777777" w:rsidR="00F42C7E" w:rsidRPr="00167EBC" w:rsidRDefault="00F42C7E" w:rsidP="00167EBC">
      <w:pPr>
        <w:jc w:val="both"/>
      </w:pPr>
    </w:p>
    <w:p w14:paraId="0CB125D2" w14:textId="07D56578" w:rsidR="00F42C7E" w:rsidRDefault="00F42C7E">
      <w:pPr>
        <w:spacing w:before="0" w:after="160" w:line="259" w:lineRule="auto"/>
        <w:rPr>
          <w:rFonts w:cstheme="minorHAnsi"/>
          <w:b/>
          <w:sz w:val="24"/>
          <w:szCs w:val="24"/>
        </w:rPr>
      </w:pPr>
      <w:r>
        <w:rPr>
          <w:rFonts w:cstheme="minorHAnsi"/>
          <w:b/>
          <w:sz w:val="24"/>
          <w:szCs w:val="24"/>
        </w:rPr>
        <w:br w:type="page"/>
      </w:r>
    </w:p>
    <w:p w14:paraId="0D0A3E5E" w14:textId="3692B144" w:rsidR="00F42C7E" w:rsidRDefault="00F42C7E" w:rsidP="00BD01AD">
      <w:pPr>
        <w:pStyle w:val="Heading1"/>
        <w:numPr>
          <w:ilvl w:val="0"/>
          <w:numId w:val="4"/>
        </w:numPr>
      </w:pPr>
      <w:bookmarkStart w:id="43" w:name="_Toc85826427"/>
      <w:bookmarkStart w:id="44" w:name="_Toc85826428"/>
      <w:bookmarkStart w:id="45" w:name="_Toc85826429"/>
      <w:bookmarkEnd w:id="43"/>
      <w:bookmarkEnd w:id="44"/>
      <w:bookmarkEnd w:id="45"/>
      <w:r w:rsidRPr="00167EBC">
        <w:lastRenderedPageBreak/>
        <w:t xml:space="preserve"> </w:t>
      </w:r>
      <w:bookmarkStart w:id="46" w:name="_Toc86406075"/>
      <w:r w:rsidRPr="00167EBC">
        <w:t>Υποδομές</w:t>
      </w:r>
      <w:bookmarkEnd w:id="46"/>
    </w:p>
    <w:p w14:paraId="26F7D2C3" w14:textId="77777777" w:rsidR="00F42C7E" w:rsidRPr="00167EBC" w:rsidRDefault="00F42C7E" w:rsidP="00167EBC"/>
    <w:p w14:paraId="092C8229" w14:textId="13323D08" w:rsidR="001C3DE3" w:rsidRDefault="00EB2AA2" w:rsidP="00BD01AD">
      <w:pPr>
        <w:pStyle w:val="Heading2"/>
        <w:numPr>
          <w:ilvl w:val="1"/>
          <w:numId w:val="4"/>
        </w:numPr>
      </w:pPr>
      <w:bookmarkStart w:id="47" w:name="_Toc86406076"/>
      <w:r w:rsidRPr="00167EBC">
        <w:t>Χ</w:t>
      </w:r>
      <w:r w:rsidR="001C3DE3" w:rsidRPr="00167EBC">
        <w:t>ωροταξικό σχέδιο του Ιδρύματος</w:t>
      </w:r>
      <w:r w:rsidRPr="00167EBC">
        <w:t xml:space="preserve"> (</w:t>
      </w:r>
      <w:r w:rsidR="00996C20">
        <w:t>σε Π</w:t>
      </w:r>
      <w:r w:rsidRPr="00167EBC">
        <w:t>αράρτημα)</w:t>
      </w:r>
      <w:bookmarkEnd w:id="47"/>
    </w:p>
    <w:p w14:paraId="1A6AC319" w14:textId="77777777" w:rsidR="00F42C7E" w:rsidRPr="00167EBC" w:rsidRDefault="00F42C7E" w:rsidP="00167EBC"/>
    <w:p w14:paraId="0913F906" w14:textId="095C2484" w:rsidR="001C3DE3" w:rsidRDefault="00C134B6" w:rsidP="00BD01AD">
      <w:pPr>
        <w:pStyle w:val="Heading2"/>
        <w:numPr>
          <w:ilvl w:val="1"/>
          <w:numId w:val="4"/>
        </w:numPr>
      </w:pPr>
      <w:bookmarkStart w:id="48" w:name="_Toc86406077"/>
      <w:r w:rsidRPr="00167EBC">
        <w:t>Μέσα και Υποδομές κατά Τμήμα/ Πρόγραμμα ( Αίθουσες διδασκαλίας, Αριθμός και χωρητικότητα της κάθε μιας ξεχωριστά)</w:t>
      </w:r>
      <w:bookmarkEnd w:id="48"/>
    </w:p>
    <w:p w14:paraId="1D0C1C19" w14:textId="77777777" w:rsidR="00996C20" w:rsidRPr="00996C20" w:rsidRDefault="00996C20" w:rsidP="00167EBC"/>
    <w:tbl>
      <w:tblPr>
        <w:tblStyle w:val="TableGrid"/>
        <w:tblW w:w="0" w:type="auto"/>
        <w:tblLook w:val="04A0" w:firstRow="1" w:lastRow="0" w:firstColumn="1" w:lastColumn="0" w:noHBand="0" w:noVBand="1"/>
      </w:tblPr>
      <w:tblGrid>
        <w:gridCol w:w="2767"/>
        <w:gridCol w:w="2767"/>
        <w:gridCol w:w="2768"/>
      </w:tblGrid>
      <w:tr w:rsidR="00996C20" w14:paraId="4034AF3B" w14:textId="77777777" w:rsidTr="00996C20">
        <w:tc>
          <w:tcPr>
            <w:tcW w:w="2767" w:type="dxa"/>
          </w:tcPr>
          <w:p w14:paraId="6B2A523A" w14:textId="66F8B6DF" w:rsidR="00996C20" w:rsidRDefault="00996C20" w:rsidP="00167EBC">
            <w:pPr>
              <w:jc w:val="center"/>
            </w:pPr>
            <w:r>
              <w:t>ΑΙΘΟΥΣΑ ΔΙΔΑΣΚΑΛΙΑΣ</w:t>
            </w:r>
          </w:p>
        </w:tc>
        <w:tc>
          <w:tcPr>
            <w:tcW w:w="2767" w:type="dxa"/>
          </w:tcPr>
          <w:p w14:paraId="51A16BD6" w14:textId="77777777" w:rsidR="00996C20" w:rsidRDefault="00996C20" w:rsidP="00167EBC">
            <w:pPr>
              <w:jc w:val="center"/>
            </w:pPr>
            <w:r>
              <w:t>ΑΡΙΘΜΟΣ</w:t>
            </w:r>
          </w:p>
        </w:tc>
        <w:tc>
          <w:tcPr>
            <w:tcW w:w="2768" w:type="dxa"/>
          </w:tcPr>
          <w:p w14:paraId="38B2D8D1" w14:textId="77777777" w:rsidR="00996C20" w:rsidRDefault="00996C20" w:rsidP="00167EBC">
            <w:pPr>
              <w:jc w:val="center"/>
            </w:pPr>
            <w:r>
              <w:t>ΧΩΡΗΤΙΚΟΤΗΤΑ</w:t>
            </w:r>
          </w:p>
        </w:tc>
      </w:tr>
      <w:tr w:rsidR="00996C20" w14:paraId="69D2952B" w14:textId="77777777" w:rsidTr="00996C20">
        <w:tc>
          <w:tcPr>
            <w:tcW w:w="2767" w:type="dxa"/>
          </w:tcPr>
          <w:p w14:paraId="40333417" w14:textId="77777777" w:rsidR="00996C20" w:rsidRDefault="00996C20" w:rsidP="00996C20"/>
        </w:tc>
        <w:tc>
          <w:tcPr>
            <w:tcW w:w="2767" w:type="dxa"/>
          </w:tcPr>
          <w:p w14:paraId="07621F0A" w14:textId="77777777" w:rsidR="00996C20" w:rsidRDefault="00996C20" w:rsidP="00996C20"/>
        </w:tc>
        <w:tc>
          <w:tcPr>
            <w:tcW w:w="2768" w:type="dxa"/>
          </w:tcPr>
          <w:p w14:paraId="5A4D7D73" w14:textId="77777777" w:rsidR="00996C20" w:rsidRDefault="00996C20" w:rsidP="00996C20"/>
        </w:tc>
      </w:tr>
    </w:tbl>
    <w:p w14:paraId="6F83D117" w14:textId="77777777" w:rsidR="00F42C7E" w:rsidRPr="00167EBC" w:rsidRDefault="00F42C7E" w:rsidP="00167EBC"/>
    <w:p w14:paraId="31F9DC94" w14:textId="2EF18FCE" w:rsidR="00C134B6" w:rsidRDefault="00C134B6" w:rsidP="00BD01AD">
      <w:pPr>
        <w:pStyle w:val="Heading2"/>
        <w:numPr>
          <w:ilvl w:val="1"/>
          <w:numId w:val="4"/>
        </w:numPr>
      </w:pPr>
      <w:bookmarkStart w:id="49" w:name="_Toc86406078"/>
      <w:r w:rsidRPr="00167EBC">
        <w:t>Εκπαιδευτικά εργαστήρια ( Αριθμός και χωρητικότητα)</w:t>
      </w:r>
      <w:bookmarkEnd w:id="49"/>
    </w:p>
    <w:p w14:paraId="088B33B4" w14:textId="77777777" w:rsidR="00996C20" w:rsidRPr="00996C20" w:rsidRDefault="00996C20" w:rsidP="00167EBC"/>
    <w:tbl>
      <w:tblPr>
        <w:tblStyle w:val="TableGrid"/>
        <w:tblW w:w="0" w:type="auto"/>
        <w:tblLook w:val="04A0" w:firstRow="1" w:lastRow="0" w:firstColumn="1" w:lastColumn="0" w:noHBand="0" w:noVBand="1"/>
      </w:tblPr>
      <w:tblGrid>
        <w:gridCol w:w="2767"/>
        <w:gridCol w:w="2767"/>
        <w:gridCol w:w="2768"/>
      </w:tblGrid>
      <w:tr w:rsidR="00996C20" w14:paraId="1AD862FF" w14:textId="77777777" w:rsidTr="00996C20">
        <w:tc>
          <w:tcPr>
            <w:tcW w:w="2767" w:type="dxa"/>
          </w:tcPr>
          <w:p w14:paraId="2441D439" w14:textId="6180798A" w:rsidR="00996C20" w:rsidRDefault="00996C20" w:rsidP="00167EBC">
            <w:pPr>
              <w:jc w:val="center"/>
            </w:pPr>
            <w:r>
              <w:t>ΕΡΓΑΣΤΗΡΙΟ</w:t>
            </w:r>
          </w:p>
        </w:tc>
        <w:tc>
          <w:tcPr>
            <w:tcW w:w="2767" w:type="dxa"/>
          </w:tcPr>
          <w:p w14:paraId="0C774209" w14:textId="2D11002A" w:rsidR="00996C20" w:rsidRDefault="00996C20" w:rsidP="00167EBC">
            <w:pPr>
              <w:jc w:val="center"/>
            </w:pPr>
            <w:r>
              <w:t>ΑΡΙΘΜΟΣ</w:t>
            </w:r>
          </w:p>
        </w:tc>
        <w:tc>
          <w:tcPr>
            <w:tcW w:w="2768" w:type="dxa"/>
          </w:tcPr>
          <w:p w14:paraId="562D1701" w14:textId="516AB9D8" w:rsidR="00996C20" w:rsidRDefault="00996C20" w:rsidP="00167EBC">
            <w:pPr>
              <w:jc w:val="center"/>
            </w:pPr>
            <w:r>
              <w:t>ΧΩΡΗΤΙΚΟΤΗΤΑ</w:t>
            </w:r>
          </w:p>
        </w:tc>
      </w:tr>
      <w:tr w:rsidR="00996C20" w14:paraId="29830E66" w14:textId="77777777" w:rsidTr="00996C20">
        <w:tc>
          <w:tcPr>
            <w:tcW w:w="2767" w:type="dxa"/>
          </w:tcPr>
          <w:p w14:paraId="7A5A9E1C" w14:textId="77777777" w:rsidR="00996C20" w:rsidRDefault="00996C20" w:rsidP="00996C20"/>
        </w:tc>
        <w:tc>
          <w:tcPr>
            <w:tcW w:w="2767" w:type="dxa"/>
          </w:tcPr>
          <w:p w14:paraId="01709156" w14:textId="77777777" w:rsidR="00996C20" w:rsidRDefault="00996C20" w:rsidP="00996C20"/>
        </w:tc>
        <w:tc>
          <w:tcPr>
            <w:tcW w:w="2768" w:type="dxa"/>
          </w:tcPr>
          <w:p w14:paraId="568438C7" w14:textId="77777777" w:rsidR="00996C20" w:rsidRDefault="00996C20" w:rsidP="00996C20"/>
        </w:tc>
      </w:tr>
    </w:tbl>
    <w:p w14:paraId="756408A1" w14:textId="77777777" w:rsidR="00996C20" w:rsidRPr="00167EBC" w:rsidRDefault="00996C20" w:rsidP="00167EBC"/>
    <w:p w14:paraId="030CF529" w14:textId="04269FFD" w:rsidR="00C134B6" w:rsidRPr="00167EBC" w:rsidRDefault="00C134B6" w:rsidP="00BD01AD">
      <w:pPr>
        <w:pStyle w:val="Heading2"/>
        <w:numPr>
          <w:ilvl w:val="1"/>
          <w:numId w:val="4"/>
        </w:numPr>
      </w:pPr>
      <w:bookmarkStart w:id="50" w:name="_Toc86406079"/>
      <w:r w:rsidRPr="00167EBC">
        <w:t>Αμφιθέατρα (Αριθμός και χωρητικότητα του καθενός ξεχωριστά)</w:t>
      </w:r>
      <w:bookmarkEnd w:id="50"/>
    </w:p>
    <w:tbl>
      <w:tblPr>
        <w:tblStyle w:val="TableGrid"/>
        <w:tblW w:w="0" w:type="auto"/>
        <w:tblLook w:val="04A0" w:firstRow="1" w:lastRow="0" w:firstColumn="1" w:lastColumn="0" w:noHBand="0" w:noVBand="1"/>
      </w:tblPr>
      <w:tblGrid>
        <w:gridCol w:w="2767"/>
        <w:gridCol w:w="2767"/>
        <w:gridCol w:w="2768"/>
      </w:tblGrid>
      <w:tr w:rsidR="00996C20" w14:paraId="6B8B7942" w14:textId="77777777" w:rsidTr="00996C20">
        <w:tc>
          <w:tcPr>
            <w:tcW w:w="2767" w:type="dxa"/>
          </w:tcPr>
          <w:p w14:paraId="04B9FC8A" w14:textId="22054A69" w:rsidR="00996C20" w:rsidRDefault="00996C20" w:rsidP="00996C20">
            <w:pPr>
              <w:jc w:val="center"/>
            </w:pPr>
            <w:r>
              <w:t>ΑΜΦΙΘΕΑΤΡΑ</w:t>
            </w:r>
          </w:p>
        </w:tc>
        <w:tc>
          <w:tcPr>
            <w:tcW w:w="2767" w:type="dxa"/>
          </w:tcPr>
          <w:p w14:paraId="6E19E4C4" w14:textId="77777777" w:rsidR="00996C20" w:rsidRDefault="00996C20" w:rsidP="00996C20">
            <w:pPr>
              <w:jc w:val="center"/>
            </w:pPr>
            <w:r>
              <w:t>ΑΡΙΘΜΟΣ</w:t>
            </w:r>
          </w:p>
        </w:tc>
        <w:tc>
          <w:tcPr>
            <w:tcW w:w="2768" w:type="dxa"/>
          </w:tcPr>
          <w:p w14:paraId="726A1A9A" w14:textId="77777777" w:rsidR="00996C20" w:rsidRDefault="00996C20" w:rsidP="00996C20">
            <w:pPr>
              <w:jc w:val="center"/>
            </w:pPr>
            <w:r>
              <w:t>ΧΩΡΗΤΙΚΟΤΗΤΑ</w:t>
            </w:r>
          </w:p>
        </w:tc>
      </w:tr>
      <w:tr w:rsidR="00996C20" w14:paraId="75782458" w14:textId="77777777" w:rsidTr="00996C20">
        <w:tc>
          <w:tcPr>
            <w:tcW w:w="2767" w:type="dxa"/>
          </w:tcPr>
          <w:p w14:paraId="60B7C7CB" w14:textId="77777777" w:rsidR="00996C20" w:rsidRDefault="00996C20" w:rsidP="00996C20"/>
        </w:tc>
        <w:tc>
          <w:tcPr>
            <w:tcW w:w="2767" w:type="dxa"/>
          </w:tcPr>
          <w:p w14:paraId="0578A977" w14:textId="77777777" w:rsidR="00996C20" w:rsidRDefault="00996C20" w:rsidP="00996C20"/>
        </w:tc>
        <w:tc>
          <w:tcPr>
            <w:tcW w:w="2768" w:type="dxa"/>
          </w:tcPr>
          <w:p w14:paraId="0109F13B" w14:textId="77777777" w:rsidR="00996C20" w:rsidRDefault="00996C20" w:rsidP="00996C20"/>
        </w:tc>
      </w:tr>
    </w:tbl>
    <w:p w14:paraId="78347498" w14:textId="0D2933AE" w:rsidR="00996C20" w:rsidRDefault="00996C20" w:rsidP="00C134B6">
      <w:pPr>
        <w:spacing w:after="200" w:line="276" w:lineRule="auto"/>
        <w:rPr>
          <w:rFonts w:cstheme="minorHAnsi"/>
          <w:sz w:val="24"/>
          <w:szCs w:val="24"/>
        </w:rPr>
      </w:pPr>
    </w:p>
    <w:p w14:paraId="00B055C8" w14:textId="77777777" w:rsidR="00996C20" w:rsidRDefault="00996C20">
      <w:pPr>
        <w:spacing w:before="0" w:after="160" w:line="259" w:lineRule="auto"/>
        <w:rPr>
          <w:rFonts w:cstheme="minorHAnsi"/>
          <w:sz w:val="24"/>
          <w:szCs w:val="24"/>
        </w:rPr>
      </w:pPr>
      <w:r>
        <w:rPr>
          <w:rFonts w:cstheme="minorHAnsi"/>
          <w:sz w:val="24"/>
          <w:szCs w:val="24"/>
        </w:rPr>
        <w:br w:type="page"/>
      </w:r>
    </w:p>
    <w:p w14:paraId="342FBBE0" w14:textId="691A89C3" w:rsidR="001E49BC" w:rsidRPr="00A6215F" w:rsidRDefault="001E49BC" w:rsidP="00BD01AD">
      <w:pPr>
        <w:pStyle w:val="Heading1"/>
        <w:numPr>
          <w:ilvl w:val="0"/>
          <w:numId w:val="4"/>
        </w:numPr>
      </w:pPr>
      <w:bookmarkStart w:id="51" w:name="_Toc85826435"/>
      <w:bookmarkStart w:id="52" w:name="_Toc85826436"/>
      <w:bookmarkStart w:id="53" w:name="_Toc85826437"/>
      <w:bookmarkStart w:id="54" w:name="_Toc85826438"/>
      <w:bookmarkStart w:id="55" w:name="_Toc85826439"/>
      <w:bookmarkStart w:id="56" w:name="_Toc85826440"/>
      <w:bookmarkStart w:id="57" w:name="_Toc85826441"/>
      <w:bookmarkStart w:id="58" w:name="_Toc85826442"/>
      <w:bookmarkStart w:id="59" w:name="_Toc85826443"/>
      <w:bookmarkStart w:id="60" w:name="_Toc85826444"/>
      <w:bookmarkStart w:id="61" w:name="_Toc85826445"/>
      <w:bookmarkStart w:id="62" w:name="_Toc85826446"/>
      <w:bookmarkStart w:id="63" w:name="_Toc85826447"/>
      <w:bookmarkStart w:id="64" w:name="_Toc85826448"/>
      <w:bookmarkStart w:id="65" w:name="_Toc85826449"/>
      <w:bookmarkStart w:id="66" w:name="_Toc85826450"/>
      <w:bookmarkStart w:id="67" w:name="_Toc85826451"/>
      <w:bookmarkStart w:id="68" w:name="_Toc85826452"/>
      <w:bookmarkStart w:id="69" w:name="_Toc85826453"/>
      <w:bookmarkStart w:id="70" w:name="_Toc85826454"/>
      <w:bookmarkStart w:id="71" w:name="_Toc85826455"/>
      <w:bookmarkStart w:id="72" w:name="_Toc8640608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A6215F">
        <w:lastRenderedPageBreak/>
        <w:t>Πολιτικές/Student Handbook</w:t>
      </w:r>
      <w:bookmarkEnd w:id="72"/>
      <w:r w:rsidRPr="00A6215F">
        <w:t xml:space="preserve"> </w:t>
      </w:r>
    </w:p>
    <w:p w14:paraId="483C949F" w14:textId="3A23DE59" w:rsidR="00996C20" w:rsidRDefault="001E49BC" w:rsidP="00BD01AD">
      <w:pPr>
        <w:pStyle w:val="Heading2"/>
        <w:numPr>
          <w:ilvl w:val="1"/>
          <w:numId w:val="4"/>
        </w:numPr>
      </w:pPr>
      <w:bookmarkStart w:id="73" w:name="_Toc86406081"/>
      <w:r w:rsidRPr="00167EBC">
        <w:t>Κώδικας Δεοντολογίας Εργασιακής Συμπεριφοράς</w:t>
      </w:r>
      <w:bookmarkEnd w:id="73"/>
    </w:p>
    <w:p w14:paraId="14A82C3B" w14:textId="0D15D460" w:rsidR="001E49BC" w:rsidRDefault="001E49BC" w:rsidP="00167EBC">
      <w:r w:rsidRPr="00167EBC">
        <w:t xml:space="preserve"> </w:t>
      </w:r>
    </w:p>
    <w:p w14:paraId="42922170" w14:textId="7B19A36B" w:rsidR="00996C20" w:rsidRDefault="00996C20">
      <w:pPr>
        <w:spacing w:before="0" w:after="160" w:line="259" w:lineRule="auto"/>
      </w:pPr>
      <w:r>
        <w:br w:type="page"/>
      </w:r>
    </w:p>
    <w:p w14:paraId="487CD5A6" w14:textId="19812AC3" w:rsidR="00996C20" w:rsidRDefault="001E49BC" w:rsidP="00BD01AD">
      <w:pPr>
        <w:pStyle w:val="Heading2"/>
        <w:numPr>
          <w:ilvl w:val="1"/>
          <w:numId w:val="4"/>
        </w:numPr>
      </w:pPr>
      <w:bookmarkStart w:id="74" w:name="_Toc85826458"/>
      <w:bookmarkStart w:id="75" w:name="_Toc86406082"/>
      <w:bookmarkEnd w:id="74"/>
      <w:r w:rsidRPr="00167EBC">
        <w:lastRenderedPageBreak/>
        <w:t>Πολιτική Ισότητας και Καταπολέμησης των Διακρίσεων</w:t>
      </w:r>
      <w:bookmarkEnd w:id="75"/>
    </w:p>
    <w:p w14:paraId="01077009" w14:textId="77777777" w:rsidR="00996C20" w:rsidRDefault="00996C20" w:rsidP="00167EBC"/>
    <w:p w14:paraId="6219D6FB" w14:textId="77777777" w:rsidR="00996C20" w:rsidRDefault="00996C20">
      <w:pPr>
        <w:spacing w:before="0" w:after="160" w:line="259" w:lineRule="auto"/>
      </w:pPr>
      <w:r>
        <w:br w:type="page"/>
      </w:r>
    </w:p>
    <w:p w14:paraId="0FB3BEFC" w14:textId="6E094597" w:rsidR="001E49BC" w:rsidRDefault="001E49BC" w:rsidP="00BD01AD">
      <w:pPr>
        <w:pStyle w:val="Heading2"/>
        <w:numPr>
          <w:ilvl w:val="1"/>
          <w:numId w:val="4"/>
        </w:numPr>
        <w:jc w:val="both"/>
      </w:pPr>
      <w:bookmarkStart w:id="76" w:name="_Toc85826460"/>
      <w:bookmarkStart w:id="77" w:name="_Toc86406083"/>
      <w:bookmarkEnd w:id="76"/>
      <w:r w:rsidRPr="00167EBC">
        <w:lastRenderedPageBreak/>
        <w:t>Πολιτική και Κώδικας Πρακτικής για την Καταπολέμηση της Παρενόχλησης και της Σεξουαλικής Παρενόχλησης,</w:t>
      </w:r>
      <w:bookmarkEnd w:id="77"/>
      <w:r w:rsidRPr="00167EBC">
        <w:t xml:space="preserve"> </w:t>
      </w:r>
    </w:p>
    <w:p w14:paraId="0F39F108" w14:textId="48E035D7" w:rsidR="00996C20" w:rsidRDefault="00996C20" w:rsidP="00167EBC"/>
    <w:p w14:paraId="5C7E6347" w14:textId="77B38364" w:rsidR="00996C20" w:rsidRDefault="00996C20">
      <w:pPr>
        <w:spacing w:before="0" w:after="160" w:line="259" w:lineRule="auto"/>
      </w:pPr>
      <w:r>
        <w:br w:type="page"/>
      </w:r>
    </w:p>
    <w:p w14:paraId="51FFA912" w14:textId="74BFABC3" w:rsidR="001E49BC" w:rsidRDefault="001E49BC" w:rsidP="00BD01AD">
      <w:pPr>
        <w:pStyle w:val="Heading2"/>
        <w:numPr>
          <w:ilvl w:val="1"/>
          <w:numId w:val="4"/>
        </w:numPr>
      </w:pPr>
      <w:bookmarkStart w:id="78" w:name="_Toc85826462"/>
      <w:bookmarkStart w:id="79" w:name="_Toc86406084"/>
      <w:bookmarkEnd w:id="78"/>
      <w:r w:rsidRPr="00167EBC">
        <w:lastRenderedPageBreak/>
        <w:t>Διαδικασία Διαχείρισης Παραπόνου/Καταγγελίας)</w:t>
      </w:r>
      <w:bookmarkEnd w:id="79"/>
    </w:p>
    <w:p w14:paraId="38F6E74D" w14:textId="230FAA95" w:rsidR="00996C20" w:rsidRDefault="00996C20" w:rsidP="00167EBC"/>
    <w:p w14:paraId="2B0FDA8A" w14:textId="1A3FB3C1" w:rsidR="00996C20" w:rsidRDefault="00996C20">
      <w:pPr>
        <w:spacing w:before="0" w:after="160" w:line="259" w:lineRule="auto"/>
      </w:pPr>
      <w:r>
        <w:br w:type="page"/>
      </w:r>
    </w:p>
    <w:p w14:paraId="292D1882" w14:textId="782D460E" w:rsidR="001E49BC" w:rsidRDefault="001E49BC" w:rsidP="00BD01AD">
      <w:pPr>
        <w:pStyle w:val="Heading2"/>
        <w:numPr>
          <w:ilvl w:val="1"/>
          <w:numId w:val="4"/>
        </w:numPr>
      </w:pPr>
      <w:bookmarkStart w:id="80" w:name="_Toc85826464"/>
      <w:bookmarkStart w:id="81" w:name="_Toc86406085"/>
      <w:bookmarkEnd w:id="80"/>
      <w:r w:rsidRPr="00167EBC">
        <w:lastRenderedPageBreak/>
        <w:t>Πολιτική για την Έρευνα</w:t>
      </w:r>
      <w:bookmarkEnd w:id="81"/>
    </w:p>
    <w:p w14:paraId="6AE44CF8" w14:textId="053364A3" w:rsidR="00996C20" w:rsidRDefault="00996C20" w:rsidP="00167EBC"/>
    <w:p w14:paraId="1FA87E5C" w14:textId="1E044B4B" w:rsidR="00996C20" w:rsidRDefault="00996C20">
      <w:pPr>
        <w:spacing w:before="0" w:after="160" w:line="259" w:lineRule="auto"/>
      </w:pPr>
      <w:r>
        <w:br w:type="page"/>
      </w:r>
    </w:p>
    <w:p w14:paraId="5D25A2E9" w14:textId="7BE58EC7" w:rsidR="001E49BC" w:rsidRDefault="001E49BC" w:rsidP="00BD01AD">
      <w:pPr>
        <w:pStyle w:val="Heading2"/>
        <w:numPr>
          <w:ilvl w:val="1"/>
          <w:numId w:val="4"/>
        </w:numPr>
      </w:pPr>
      <w:bookmarkStart w:id="82" w:name="_Toc85826466"/>
      <w:bookmarkStart w:id="83" w:name="_Toc86406086"/>
      <w:bookmarkEnd w:id="82"/>
      <w:r w:rsidRPr="00167EBC">
        <w:lastRenderedPageBreak/>
        <w:t>Student Handbook</w:t>
      </w:r>
      <w:bookmarkEnd w:id="83"/>
    </w:p>
    <w:p w14:paraId="1845CD43" w14:textId="378F846B" w:rsidR="00996C20" w:rsidRDefault="00996C20" w:rsidP="00167EBC"/>
    <w:p w14:paraId="17D7C5A1" w14:textId="4BC57346" w:rsidR="00996C20" w:rsidRDefault="00996C20">
      <w:pPr>
        <w:spacing w:before="0" w:after="160" w:line="259" w:lineRule="auto"/>
      </w:pPr>
      <w:r>
        <w:br w:type="page"/>
      </w:r>
    </w:p>
    <w:p w14:paraId="6E449F88" w14:textId="30A366B3" w:rsidR="001E49BC" w:rsidRPr="00167EBC" w:rsidRDefault="001E49BC" w:rsidP="00BD01AD">
      <w:pPr>
        <w:pStyle w:val="Heading2"/>
        <w:numPr>
          <w:ilvl w:val="1"/>
          <w:numId w:val="4"/>
        </w:numPr>
      </w:pPr>
      <w:bookmarkStart w:id="84" w:name="_Toc85826468"/>
      <w:bookmarkStart w:id="85" w:name="_Toc86406087"/>
      <w:bookmarkEnd w:id="84"/>
      <w:r w:rsidRPr="00167EBC">
        <w:lastRenderedPageBreak/>
        <w:t>Faculty Handbook</w:t>
      </w:r>
      <w:bookmarkEnd w:id="85"/>
    </w:p>
    <w:p w14:paraId="57A48EF4" w14:textId="5F0D00DA" w:rsidR="00FB440D" w:rsidRPr="00167EBC" w:rsidRDefault="00FB440D" w:rsidP="00167EBC">
      <w:bookmarkStart w:id="86" w:name="_GoBack"/>
      <w:bookmarkEnd w:id="86"/>
    </w:p>
    <w:sectPr w:rsidR="00FB440D" w:rsidRPr="00167EBC" w:rsidSect="00A3341A">
      <w:footerReference w:type="default" r:id="rId13"/>
      <w:pgSz w:w="11906" w:h="16838"/>
      <w:pgMar w:top="1440" w:right="1797" w:bottom="1440" w:left="1797" w:header="709" w:footer="456"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C62FC0" w16cid:durableId="251C42CB"/>
  <w16cid:commentId w16cid:paraId="314AA389" w16cid:durableId="251C42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4DD91" w14:textId="77777777" w:rsidR="00C279DF" w:rsidRDefault="00C279DF" w:rsidP="001265DA">
      <w:pPr>
        <w:spacing w:after="0"/>
      </w:pPr>
      <w:r>
        <w:separator/>
      </w:r>
    </w:p>
  </w:endnote>
  <w:endnote w:type="continuationSeparator" w:id="0">
    <w:p w14:paraId="210B98F2" w14:textId="77777777" w:rsidR="00C279DF" w:rsidRDefault="00C279DF" w:rsidP="001265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096A3" w14:textId="77777777" w:rsidR="00167EBC" w:rsidRDefault="00167EBC">
    <w:pPr>
      <w:pStyle w:val="Footer"/>
    </w:pPr>
  </w:p>
  <w:p w14:paraId="30800549" w14:textId="77777777" w:rsidR="00167EBC" w:rsidRDefault="00167EB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A41BE" w14:textId="77777777" w:rsidR="008A3129" w:rsidRDefault="00C279DF" w:rsidP="00167EBC">
    <w:pPr>
      <w:pStyle w:val="Footer"/>
      <w:jc w:val="right"/>
      <w:rPr>
        <w:color w:val="000000" w:themeColor="text1"/>
      </w:rPr>
    </w:pPr>
    <w:r>
      <w:rPr>
        <w:color w:val="000000" w:themeColor="text1"/>
      </w:rPr>
      <w:pict w14:anchorId="510225A0">
        <v:rect id="_x0000_i1025" style="width:415.6pt;height:1.5pt" o:hralign="center" o:hrstd="t" o:hrnoshade="t" o:hr="t" fillcolor="#bdd6ee [1300]" stroked="f"/>
      </w:pict>
    </w:r>
  </w:p>
  <w:p w14:paraId="3968EEF7" w14:textId="3D14CA19" w:rsidR="008A3129" w:rsidRPr="00167EBC" w:rsidRDefault="008A3129" w:rsidP="008A3129">
    <w:pPr>
      <w:pStyle w:val="Footer"/>
      <w:tabs>
        <w:tab w:val="clear" w:pos="8306"/>
        <w:tab w:val="left" w:pos="5693"/>
        <w:tab w:val="right" w:pos="8312"/>
      </w:tabs>
      <w:rPr>
        <w:color w:val="000000" w:themeColor="text1"/>
      </w:rPr>
    </w:pPr>
    <w:r>
      <w:rPr>
        <w:color w:val="000000" w:themeColor="text1"/>
      </w:rPr>
      <w:tab/>
    </w:r>
    <w:r>
      <w:rPr>
        <w:color w:val="000000" w:themeColor="text1"/>
      </w:rPr>
      <w:tab/>
    </w:r>
    <w:r>
      <w:rPr>
        <w:color w:val="000000" w:themeColor="text1"/>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6606E" w14:textId="77777777" w:rsidR="008A3129" w:rsidRDefault="00C279DF" w:rsidP="00167EBC">
    <w:pPr>
      <w:pStyle w:val="Footer"/>
      <w:jc w:val="right"/>
      <w:rPr>
        <w:color w:val="000000" w:themeColor="text1"/>
      </w:rPr>
    </w:pPr>
    <w:r>
      <w:rPr>
        <w:color w:val="000000" w:themeColor="text1"/>
      </w:rPr>
      <w:pict w14:anchorId="331E8238">
        <v:rect id="_x0000_i1026" style="width:415.6pt;height:1.5pt" o:hralign="center" o:hrstd="t" o:hrnoshade="t" o:hr="t" fillcolor="#bdd6ee [1300]" stroked="f"/>
      </w:pict>
    </w:r>
  </w:p>
  <w:p w14:paraId="3C5E3DBE" w14:textId="651DCACE" w:rsidR="008A3129" w:rsidRPr="00A3341A" w:rsidRDefault="008A3129" w:rsidP="008A3129">
    <w:pPr>
      <w:pStyle w:val="Footer"/>
      <w:tabs>
        <w:tab w:val="clear" w:pos="8306"/>
        <w:tab w:val="left" w:pos="5693"/>
        <w:tab w:val="right" w:pos="8312"/>
      </w:tabs>
      <w:rPr>
        <w:color w:val="000000" w:themeColor="text1"/>
        <w:lang w:val="en-GB"/>
      </w:rPr>
    </w:pPr>
    <w:r>
      <w:rPr>
        <w:color w:val="000000" w:themeColor="text1"/>
      </w:rPr>
      <w:tab/>
    </w:r>
    <w:r>
      <w:rPr>
        <w:color w:val="000000" w:themeColor="text1"/>
      </w:rPr>
      <w:tab/>
    </w:r>
    <w:r>
      <w:rPr>
        <w:color w:val="000000" w:themeColor="text1"/>
      </w:rPr>
      <w:tab/>
    </w:r>
    <w:r w:rsidRPr="00167EBC">
      <w:rPr>
        <w:color w:val="000000" w:themeColor="text1"/>
      </w:rPr>
      <w:t xml:space="preserve"> </w:t>
    </w:r>
    <w:r w:rsidRPr="00167EBC">
      <w:rPr>
        <w:rFonts w:asciiTheme="majorHAnsi" w:eastAsiaTheme="majorEastAsia" w:hAnsiTheme="majorHAnsi" w:cstheme="majorBidi"/>
        <w:color w:val="000000" w:themeColor="text1"/>
        <w:sz w:val="20"/>
        <w:szCs w:val="20"/>
      </w:rPr>
      <w:t xml:space="preserve"> </w:t>
    </w:r>
    <w:r w:rsidRPr="00167EBC">
      <w:rPr>
        <w:rFonts w:eastAsiaTheme="minorEastAsia"/>
        <w:color w:val="000000" w:themeColor="text1"/>
        <w:sz w:val="20"/>
        <w:szCs w:val="20"/>
      </w:rPr>
      <w:fldChar w:fldCharType="begin"/>
    </w:r>
    <w:r w:rsidRPr="00167EBC">
      <w:rPr>
        <w:color w:val="000000" w:themeColor="text1"/>
        <w:sz w:val="20"/>
        <w:szCs w:val="20"/>
      </w:rPr>
      <w:instrText xml:space="preserve"> PAGE    \* MERGEFORMAT </w:instrText>
    </w:r>
    <w:r w:rsidRPr="00167EBC">
      <w:rPr>
        <w:rFonts w:eastAsiaTheme="minorEastAsia"/>
        <w:color w:val="000000" w:themeColor="text1"/>
        <w:sz w:val="20"/>
        <w:szCs w:val="20"/>
      </w:rPr>
      <w:fldChar w:fldCharType="separate"/>
    </w:r>
    <w:r w:rsidR="00A3341A" w:rsidRPr="00A3341A">
      <w:rPr>
        <w:rFonts w:asciiTheme="majorHAnsi" w:eastAsiaTheme="majorEastAsia" w:hAnsiTheme="majorHAnsi" w:cstheme="majorBidi"/>
        <w:noProof/>
        <w:color w:val="000000" w:themeColor="text1"/>
        <w:sz w:val="20"/>
        <w:szCs w:val="20"/>
      </w:rPr>
      <w:t>1</w:t>
    </w:r>
    <w:r w:rsidRPr="00167EBC">
      <w:rPr>
        <w:rFonts w:asciiTheme="majorHAnsi" w:eastAsiaTheme="majorEastAsia" w:hAnsiTheme="majorHAnsi" w:cstheme="majorBidi"/>
        <w:noProof/>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18D69" w14:textId="77777777" w:rsidR="00C279DF" w:rsidRDefault="00C279DF" w:rsidP="001265DA">
      <w:pPr>
        <w:spacing w:after="0"/>
      </w:pPr>
      <w:r>
        <w:separator/>
      </w:r>
    </w:p>
  </w:footnote>
  <w:footnote w:type="continuationSeparator" w:id="0">
    <w:p w14:paraId="597EC557" w14:textId="77777777" w:rsidR="00C279DF" w:rsidRDefault="00C279DF" w:rsidP="001265D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46554" w14:textId="77777777" w:rsidR="00167EBC" w:rsidRDefault="00167EBC">
    <w:pPr>
      <w:pStyle w:val="Header"/>
    </w:pPr>
  </w:p>
  <w:p w14:paraId="44CCECDF" w14:textId="77777777" w:rsidR="00167EBC" w:rsidRDefault="00167EB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94725" w14:textId="10A2BEC3" w:rsidR="00167EBC" w:rsidRDefault="00167EBC" w:rsidP="00F9472E">
    <w:pPr>
      <w:pStyle w:val="Header"/>
      <w:jc w:val="center"/>
    </w:pPr>
    <w:r>
      <w:rPr>
        <w:noProof/>
        <w:lang w:val="en-GB" w:eastAsia="en-GB"/>
      </w:rPr>
      <w:drawing>
        <wp:inline distT="0" distB="0" distL="0" distR="0" wp14:anchorId="4E7CFF6D" wp14:editId="2F6C67A3">
          <wp:extent cx="5395428" cy="1024217"/>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paelogo.png"/>
                  <pic:cNvPicPr/>
                </pic:nvPicPr>
                <pic:blipFill>
                  <a:blip r:embed="rId1">
                    <a:extLst>
                      <a:ext uri="{28A0092B-C50C-407E-A947-70E740481C1C}">
                        <a14:useLocalDpi xmlns:a14="http://schemas.microsoft.com/office/drawing/2010/main" val="0"/>
                      </a:ext>
                    </a:extLst>
                  </a:blip>
                  <a:stretch>
                    <a:fillRect/>
                  </a:stretch>
                </pic:blipFill>
                <pic:spPr>
                  <a:xfrm>
                    <a:off x="0" y="0"/>
                    <a:ext cx="5395428" cy="1024217"/>
                  </a:xfrm>
                  <a:prstGeom prst="rect">
                    <a:avLst/>
                  </a:prstGeom>
                </pic:spPr>
              </pic:pic>
            </a:graphicData>
          </a:graphic>
        </wp:inline>
      </w:drawing>
    </w:r>
  </w:p>
  <w:p w14:paraId="47A22527" w14:textId="77777777" w:rsidR="00167EBC" w:rsidRDefault="00167EBC" w:rsidP="00167EBC">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3595"/>
    <w:multiLevelType w:val="hybridMultilevel"/>
    <w:tmpl w:val="5D20FEEA"/>
    <w:lvl w:ilvl="0" w:tplc="EB6AE380">
      <w:start w:val="1"/>
      <w:numFmt w:val="decimal"/>
      <w:lvlText w:val="%1."/>
      <w:lvlJc w:val="left"/>
      <w:pPr>
        <w:ind w:left="360" w:hanging="360"/>
      </w:pPr>
      <w:rPr>
        <w:rFonts w:hint="default"/>
        <w:color w:val="000000" w:themeColor="text1"/>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4FF6A06"/>
    <w:multiLevelType w:val="hybridMultilevel"/>
    <w:tmpl w:val="96C0C52E"/>
    <w:lvl w:ilvl="0" w:tplc="EB6AE380">
      <w:start w:val="1"/>
      <w:numFmt w:val="decimal"/>
      <w:lvlText w:val="%1."/>
      <w:lvlJc w:val="left"/>
      <w:pPr>
        <w:ind w:left="360" w:hanging="360"/>
      </w:pPr>
      <w:rPr>
        <w:rFonts w:hint="default"/>
        <w:color w:val="000000" w:themeColor="text1"/>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06D7214F"/>
    <w:multiLevelType w:val="hybridMultilevel"/>
    <w:tmpl w:val="5D20FEEA"/>
    <w:lvl w:ilvl="0" w:tplc="EB6AE380">
      <w:start w:val="1"/>
      <w:numFmt w:val="decimal"/>
      <w:lvlText w:val="%1."/>
      <w:lvlJc w:val="left"/>
      <w:pPr>
        <w:ind w:left="360" w:hanging="360"/>
      </w:pPr>
      <w:rPr>
        <w:rFonts w:hint="default"/>
        <w:color w:val="000000" w:themeColor="text1"/>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13804A2B"/>
    <w:multiLevelType w:val="hybridMultilevel"/>
    <w:tmpl w:val="239EE3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4367C5"/>
    <w:multiLevelType w:val="hybridMultilevel"/>
    <w:tmpl w:val="5A641BD4"/>
    <w:lvl w:ilvl="0" w:tplc="3C0E6A3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4C24A6"/>
    <w:multiLevelType w:val="hybridMultilevel"/>
    <w:tmpl w:val="507AEE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A80C90"/>
    <w:multiLevelType w:val="multilevel"/>
    <w:tmpl w:val="87D69460"/>
    <w:lvl w:ilvl="0">
      <w:start w:val="1"/>
      <w:numFmt w:val="decimal"/>
      <w:lvlText w:val="%1."/>
      <w:lvlJc w:val="left"/>
      <w:pPr>
        <w:tabs>
          <w:tab w:val="num" w:pos="-1260"/>
        </w:tabs>
        <w:ind w:left="-1260" w:hanging="360"/>
      </w:pPr>
      <w:rPr>
        <w:lang w:val="el-GR"/>
      </w:rPr>
    </w:lvl>
    <w:lvl w:ilvl="1" w:tentative="1">
      <w:start w:val="1"/>
      <w:numFmt w:val="decimal"/>
      <w:lvlText w:val="%2."/>
      <w:lvlJc w:val="left"/>
      <w:pPr>
        <w:tabs>
          <w:tab w:val="num" w:pos="-540"/>
        </w:tabs>
        <w:ind w:left="-540" w:hanging="360"/>
      </w:pPr>
    </w:lvl>
    <w:lvl w:ilvl="2" w:tentative="1">
      <w:start w:val="1"/>
      <w:numFmt w:val="decimal"/>
      <w:lvlText w:val="%3."/>
      <w:lvlJc w:val="left"/>
      <w:pPr>
        <w:tabs>
          <w:tab w:val="num" w:pos="180"/>
        </w:tabs>
        <w:ind w:left="180" w:hanging="360"/>
      </w:pPr>
    </w:lvl>
    <w:lvl w:ilvl="3" w:tentative="1">
      <w:start w:val="1"/>
      <w:numFmt w:val="decimal"/>
      <w:lvlText w:val="%4."/>
      <w:lvlJc w:val="left"/>
      <w:pPr>
        <w:tabs>
          <w:tab w:val="num" w:pos="900"/>
        </w:tabs>
        <w:ind w:left="900" w:hanging="360"/>
      </w:pPr>
    </w:lvl>
    <w:lvl w:ilvl="4" w:tentative="1">
      <w:start w:val="1"/>
      <w:numFmt w:val="decimal"/>
      <w:lvlText w:val="%5."/>
      <w:lvlJc w:val="left"/>
      <w:pPr>
        <w:tabs>
          <w:tab w:val="num" w:pos="1620"/>
        </w:tabs>
        <w:ind w:left="1620" w:hanging="360"/>
      </w:pPr>
    </w:lvl>
    <w:lvl w:ilvl="5" w:tentative="1">
      <w:start w:val="1"/>
      <w:numFmt w:val="decimal"/>
      <w:lvlText w:val="%6."/>
      <w:lvlJc w:val="left"/>
      <w:pPr>
        <w:tabs>
          <w:tab w:val="num" w:pos="2340"/>
        </w:tabs>
        <w:ind w:left="2340" w:hanging="360"/>
      </w:pPr>
    </w:lvl>
    <w:lvl w:ilvl="6" w:tentative="1">
      <w:start w:val="1"/>
      <w:numFmt w:val="decimal"/>
      <w:lvlText w:val="%7."/>
      <w:lvlJc w:val="left"/>
      <w:pPr>
        <w:tabs>
          <w:tab w:val="num" w:pos="3060"/>
        </w:tabs>
        <w:ind w:left="3060" w:hanging="360"/>
      </w:pPr>
    </w:lvl>
    <w:lvl w:ilvl="7" w:tentative="1">
      <w:start w:val="1"/>
      <w:numFmt w:val="decimal"/>
      <w:lvlText w:val="%8."/>
      <w:lvlJc w:val="left"/>
      <w:pPr>
        <w:tabs>
          <w:tab w:val="num" w:pos="3780"/>
        </w:tabs>
        <w:ind w:left="3780" w:hanging="360"/>
      </w:pPr>
    </w:lvl>
    <w:lvl w:ilvl="8" w:tentative="1">
      <w:start w:val="1"/>
      <w:numFmt w:val="decimal"/>
      <w:lvlText w:val="%9."/>
      <w:lvlJc w:val="left"/>
      <w:pPr>
        <w:tabs>
          <w:tab w:val="num" w:pos="4500"/>
        </w:tabs>
        <w:ind w:left="4500" w:hanging="360"/>
      </w:pPr>
    </w:lvl>
  </w:abstractNum>
  <w:abstractNum w:abstractNumId="7" w15:restartNumberingAfterBreak="0">
    <w:nsid w:val="4DD47C17"/>
    <w:multiLevelType w:val="hybridMultilevel"/>
    <w:tmpl w:val="9D0C5DDA"/>
    <w:lvl w:ilvl="0" w:tplc="EB6AE380">
      <w:start w:val="1"/>
      <w:numFmt w:val="decimal"/>
      <w:lvlText w:val="%1."/>
      <w:lvlJc w:val="left"/>
      <w:pPr>
        <w:ind w:left="360" w:hanging="360"/>
      </w:pPr>
      <w:rPr>
        <w:rFonts w:hint="default"/>
        <w:color w:val="000000" w:themeColor="text1"/>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54FA32F5"/>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B3E0580"/>
    <w:multiLevelType w:val="multilevel"/>
    <w:tmpl w:val="E61C5430"/>
    <w:lvl w:ilvl="0">
      <w:start w:val="1"/>
      <w:numFmt w:val="decimal"/>
      <w:pStyle w:val="Heading1"/>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7FA02B3"/>
    <w:multiLevelType w:val="hybridMultilevel"/>
    <w:tmpl w:val="94F89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3A3958"/>
    <w:multiLevelType w:val="multilevel"/>
    <w:tmpl w:val="3AF2D7FC"/>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10"/>
  </w:num>
  <w:num w:numId="3">
    <w:abstractNumId w:val="9"/>
  </w:num>
  <w:num w:numId="4">
    <w:abstractNumId w:val="8"/>
  </w:num>
  <w:num w:numId="5">
    <w:abstractNumId w:val="11"/>
  </w:num>
  <w:num w:numId="6">
    <w:abstractNumId w:val="2"/>
  </w:num>
  <w:num w:numId="7">
    <w:abstractNumId w:val="1"/>
  </w:num>
  <w:num w:numId="8">
    <w:abstractNumId w:val="7"/>
  </w:num>
  <w:num w:numId="9">
    <w:abstractNumId w:val="5"/>
  </w:num>
  <w:num w:numId="10">
    <w:abstractNumId w:val="4"/>
  </w:num>
  <w:num w:numId="11">
    <w:abstractNumId w:val="3"/>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40D"/>
    <w:rsid w:val="0003311A"/>
    <w:rsid w:val="00044D18"/>
    <w:rsid w:val="00053A4F"/>
    <w:rsid w:val="00083311"/>
    <w:rsid w:val="00087C9B"/>
    <w:rsid w:val="000917BB"/>
    <w:rsid w:val="00096351"/>
    <w:rsid w:val="00097509"/>
    <w:rsid w:val="000E193F"/>
    <w:rsid w:val="0011640E"/>
    <w:rsid w:val="001216B6"/>
    <w:rsid w:val="00124771"/>
    <w:rsid w:val="001265DA"/>
    <w:rsid w:val="001273B7"/>
    <w:rsid w:val="0013204B"/>
    <w:rsid w:val="00157EF4"/>
    <w:rsid w:val="00164058"/>
    <w:rsid w:val="00167EBC"/>
    <w:rsid w:val="00195689"/>
    <w:rsid w:val="001C3DE3"/>
    <w:rsid w:val="001D48A3"/>
    <w:rsid w:val="001D6FAD"/>
    <w:rsid w:val="001E49BC"/>
    <w:rsid w:val="00202E09"/>
    <w:rsid w:val="002570B1"/>
    <w:rsid w:val="002701AA"/>
    <w:rsid w:val="002A0625"/>
    <w:rsid w:val="002B6F3A"/>
    <w:rsid w:val="002C7463"/>
    <w:rsid w:val="002D793B"/>
    <w:rsid w:val="002E5AA4"/>
    <w:rsid w:val="002F6834"/>
    <w:rsid w:val="00310008"/>
    <w:rsid w:val="00310C31"/>
    <w:rsid w:val="0032283E"/>
    <w:rsid w:val="003504A6"/>
    <w:rsid w:val="00350B78"/>
    <w:rsid w:val="00397FEE"/>
    <w:rsid w:val="003B5B42"/>
    <w:rsid w:val="003B6FA5"/>
    <w:rsid w:val="003C5616"/>
    <w:rsid w:val="003E09BA"/>
    <w:rsid w:val="003E3682"/>
    <w:rsid w:val="003F4B8B"/>
    <w:rsid w:val="004029D7"/>
    <w:rsid w:val="00415B4A"/>
    <w:rsid w:val="004201EF"/>
    <w:rsid w:val="00420911"/>
    <w:rsid w:val="00421D82"/>
    <w:rsid w:val="004231A6"/>
    <w:rsid w:val="004575B8"/>
    <w:rsid w:val="00461999"/>
    <w:rsid w:val="004A2849"/>
    <w:rsid w:val="004A64D8"/>
    <w:rsid w:val="004B2362"/>
    <w:rsid w:val="004B25A3"/>
    <w:rsid w:val="004D0F24"/>
    <w:rsid w:val="004D2BDA"/>
    <w:rsid w:val="004F7C3E"/>
    <w:rsid w:val="00501A68"/>
    <w:rsid w:val="00503E46"/>
    <w:rsid w:val="00505249"/>
    <w:rsid w:val="0051365D"/>
    <w:rsid w:val="00516448"/>
    <w:rsid w:val="005209DD"/>
    <w:rsid w:val="005220F7"/>
    <w:rsid w:val="00555E78"/>
    <w:rsid w:val="0058059E"/>
    <w:rsid w:val="005A35AB"/>
    <w:rsid w:val="00606564"/>
    <w:rsid w:val="006112BD"/>
    <w:rsid w:val="0061438F"/>
    <w:rsid w:val="00625F55"/>
    <w:rsid w:val="00634D80"/>
    <w:rsid w:val="00636D87"/>
    <w:rsid w:val="00645B1C"/>
    <w:rsid w:val="006631C9"/>
    <w:rsid w:val="00672D86"/>
    <w:rsid w:val="0067305F"/>
    <w:rsid w:val="00673DE6"/>
    <w:rsid w:val="00677C22"/>
    <w:rsid w:val="00692833"/>
    <w:rsid w:val="00695992"/>
    <w:rsid w:val="006A6D5E"/>
    <w:rsid w:val="006B22F7"/>
    <w:rsid w:val="006B30A2"/>
    <w:rsid w:val="006B7FC5"/>
    <w:rsid w:val="006C0E46"/>
    <w:rsid w:val="006E2008"/>
    <w:rsid w:val="006E7F07"/>
    <w:rsid w:val="007329F6"/>
    <w:rsid w:val="007335BB"/>
    <w:rsid w:val="00736CD7"/>
    <w:rsid w:val="00764D31"/>
    <w:rsid w:val="00765E28"/>
    <w:rsid w:val="00776604"/>
    <w:rsid w:val="00777A0B"/>
    <w:rsid w:val="00783E6A"/>
    <w:rsid w:val="00785BF0"/>
    <w:rsid w:val="00794233"/>
    <w:rsid w:val="007B39DE"/>
    <w:rsid w:val="007B509F"/>
    <w:rsid w:val="007C321C"/>
    <w:rsid w:val="007D46FC"/>
    <w:rsid w:val="007D740D"/>
    <w:rsid w:val="007E7315"/>
    <w:rsid w:val="007F7A4E"/>
    <w:rsid w:val="008423A5"/>
    <w:rsid w:val="00842F8F"/>
    <w:rsid w:val="00887368"/>
    <w:rsid w:val="008A20B0"/>
    <w:rsid w:val="008A3129"/>
    <w:rsid w:val="008B43A4"/>
    <w:rsid w:val="008C325B"/>
    <w:rsid w:val="008E43B7"/>
    <w:rsid w:val="008F1EB8"/>
    <w:rsid w:val="00906377"/>
    <w:rsid w:val="00925F24"/>
    <w:rsid w:val="0092791D"/>
    <w:rsid w:val="00954509"/>
    <w:rsid w:val="00965780"/>
    <w:rsid w:val="00981C6F"/>
    <w:rsid w:val="00991464"/>
    <w:rsid w:val="00996C20"/>
    <w:rsid w:val="009B61E8"/>
    <w:rsid w:val="009B6744"/>
    <w:rsid w:val="009C54FC"/>
    <w:rsid w:val="009E0B45"/>
    <w:rsid w:val="009E6687"/>
    <w:rsid w:val="009F2B17"/>
    <w:rsid w:val="00A218D8"/>
    <w:rsid w:val="00A33033"/>
    <w:rsid w:val="00A3341A"/>
    <w:rsid w:val="00A351F0"/>
    <w:rsid w:val="00A45F9F"/>
    <w:rsid w:val="00A55121"/>
    <w:rsid w:val="00A6215F"/>
    <w:rsid w:val="00A70A4C"/>
    <w:rsid w:val="00A74538"/>
    <w:rsid w:val="00A87B6F"/>
    <w:rsid w:val="00AC05BC"/>
    <w:rsid w:val="00AD13EF"/>
    <w:rsid w:val="00AF4646"/>
    <w:rsid w:val="00B04BBA"/>
    <w:rsid w:val="00B12415"/>
    <w:rsid w:val="00B12659"/>
    <w:rsid w:val="00B22B69"/>
    <w:rsid w:val="00B33688"/>
    <w:rsid w:val="00B43B0E"/>
    <w:rsid w:val="00B634FE"/>
    <w:rsid w:val="00B64D6F"/>
    <w:rsid w:val="00B71E5C"/>
    <w:rsid w:val="00B80B08"/>
    <w:rsid w:val="00B87820"/>
    <w:rsid w:val="00B9050B"/>
    <w:rsid w:val="00B93A5F"/>
    <w:rsid w:val="00BB0789"/>
    <w:rsid w:val="00BB18E5"/>
    <w:rsid w:val="00BB6FB0"/>
    <w:rsid w:val="00BC0F9F"/>
    <w:rsid w:val="00BC2567"/>
    <w:rsid w:val="00BD01AD"/>
    <w:rsid w:val="00BE11E7"/>
    <w:rsid w:val="00BF29EB"/>
    <w:rsid w:val="00C134B6"/>
    <w:rsid w:val="00C279DF"/>
    <w:rsid w:val="00C56673"/>
    <w:rsid w:val="00C63AE7"/>
    <w:rsid w:val="00C669B8"/>
    <w:rsid w:val="00C741CD"/>
    <w:rsid w:val="00C85A80"/>
    <w:rsid w:val="00CB5CB9"/>
    <w:rsid w:val="00CB6F1F"/>
    <w:rsid w:val="00CC44A6"/>
    <w:rsid w:val="00CD0C56"/>
    <w:rsid w:val="00CD2ADF"/>
    <w:rsid w:val="00CD5014"/>
    <w:rsid w:val="00CD6168"/>
    <w:rsid w:val="00D00936"/>
    <w:rsid w:val="00D61E24"/>
    <w:rsid w:val="00D669B3"/>
    <w:rsid w:val="00D772DC"/>
    <w:rsid w:val="00D81201"/>
    <w:rsid w:val="00D937A2"/>
    <w:rsid w:val="00D97010"/>
    <w:rsid w:val="00D9793E"/>
    <w:rsid w:val="00DA5655"/>
    <w:rsid w:val="00DB0116"/>
    <w:rsid w:val="00DB6ACA"/>
    <w:rsid w:val="00DC4610"/>
    <w:rsid w:val="00DD65DF"/>
    <w:rsid w:val="00DE04D2"/>
    <w:rsid w:val="00DF2221"/>
    <w:rsid w:val="00E16637"/>
    <w:rsid w:val="00E25B19"/>
    <w:rsid w:val="00E30076"/>
    <w:rsid w:val="00E365BF"/>
    <w:rsid w:val="00E67733"/>
    <w:rsid w:val="00E932A6"/>
    <w:rsid w:val="00E95CB0"/>
    <w:rsid w:val="00E967AD"/>
    <w:rsid w:val="00EB2AA2"/>
    <w:rsid w:val="00ED4D00"/>
    <w:rsid w:val="00EE31A5"/>
    <w:rsid w:val="00F13A3E"/>
    <w:rsid w:val="00F151FA"/>
    <w:rsid w:val="00F42670"/>
    <w:rsid w:val="00F42C7E"/>
    <w:rsid w:val="00F4340E"/>
    <w:rsid w:val="00F872ED"/>
    <w:rsid w:val="00F9472E"/>
    <w:rsid w:val="00FA10D1"/>
    <w:rsid w:val="00FA60B4"/>
    <w:rsid w:val="00FB3D3F"/>
    <w:rsid w:val="00FB440D"/>
    <w:rsid w:val="00FC361A"/>
    <w:rsid w:val="00FC3822"/>
    <w:rsid w:val="00FE0903"/>
    <w:rsid w:val="00FE2850"/>
    <w:rsid w:val="00FE7F41"/>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FEE64"/>
  <w15:docId w15:val="{4516E746-0543-478C-BAC8-1D903EC86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733"/>
    <w:pPr>
      <w:spacing w:before="120" w:after="120" w:line="240" w:lineRule="auto"/>
    </w:pPr>
  </w:style>
  <w:style w:type="paragraph" w:styleId="Heading1">
    <w:name w:val="heading 1"/>
    <w:basedOn w:val="Normal"/>
    <w:next w:val="Normal"/>
    <w:link w:val="Heading1Char"/>
    <w:uiPriority w:val="9"/>
    <w:qFormat/>
    <w:rsid w:val="00E67733"/>
    <w:pPr>
      <w:keepNext/>
      <w:keepLines/>
      <w:numPr>
        <w:numId w:val="3"/>
      </w:numPr>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E67733"/>
    <w:pPr>
      <w:keepNext/>
      <w:keepLines/>
      <w:spacing w:before="40" w:after="0"/>
      <w:outlineLvl w:val="1"/>
    </w:pPr>
    <w:rPr>
      <w:rFonts w:asciiTheme="majorHAnsi" w:eastAsiaTheme="majorEastAsia" w:hAnsiTheme="majorHAns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FB0"/>
    <w:pPr>
      <w:ind w:left="720"/>
      <w:contextualSpacing/>
    </w:pPr>
  </w:style>
  <w:style w:type="table" w:styleId="TableGrid">
    <w:name w:val="Table Grid"/>
    <w:basedOn w:val="TableNormal"/>
    <w:uiPriority w:val="59"/>
    <w:rsid w:val="00BB6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65DA"/>
    <w:pPr>
      <w:tabs>
        <w:tab w:val="center" w:pos="4153"/>
        <w:tab w:val="right" w:pos="8306"/>
      </w:tabs>
      <w:spacing w:after="0"/>
    </w:pPr>
  </w:style>
  <w:style w:type="character" w:customStyle="1" w:styleId="HeaderChar">
    <w:name w:val="Header Char"/>
    <w:basedOn w:val="DefaultParagraphFont"/>
    <w:link w:val="Header"/>
    <w:uiPriority w:val="99"/>
    <w:rsid w:val="001265DA"/>
  </w:style>
  <w:style w:type="paragraph" w:styleId="Footer">
    <w:name w:val="footer"/>
    <w:basedOn w:val="Normal"/>
    <w:link w:val="FooterChar"/>
    <w:uiPriority w:val="99"/>
    <w:unhideWhenUsed/>
    <w:rsid w:val="001265DA"/>
    <w:pPr>
      <w:tabs>
        <w:tab w:val="center" w:pos="4153"/>
        <w:tab w:val="right" w:pos="8306"/>
      </w:tabs>
      <w:spacing w:after="0"/>
    </w:pPr>
  </w:style>
  <w:style w:type="character" w:customStyle="1" w:styleId="FooterChar">
    <w:name w:val="Footer Char"/>
    <w:basedOn w:val="DefaultParagraphFont"/>
    <w:link w:val="Footer"/>
    <w:uiPriority w:val="99"/>
    <w:rsid w:val="001265DA"/>
  </w:style>
  <w:style w:type="paragraph" w:customStyle="1" w:styleId="Default">
    <w:name w:val="Default"/>
    <w:uiPriority w:val="99"/>
    <w:rsid w:val="00E95CB0"/>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blocktext">
    <w:name w:val="blocktext"/>
    <w:basedOn w:val="Normal"/>
    <w:rsid w:val="00BE11E7"/>
    <w:pPr>
      <w:spacing w:before="100" w:beforeAutospacing="1" w:after="30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503E46"/>
    <w:rPr>
      <w:sz w:val="16"/>
      <w:szCs w:val="16"/>
    </w:rPr>
  </w:style>
  <w:style w:type="paragraph" w:styleId="CommentText">
    <w:name w:val="annotation text"/>
    <w:basedOn w:val="Normal"/>
    <w:link w:val="CommentTextChar"/>
    <w:uiPriority w:val="99"/>
    <w:semiHidden/>
    <w:unhideWhenUsed/>
    <w:rsid w:val="00503E46"/>
    <w:rPr>
      <w:sz w:val="20"/>
      <w:szCs w:val="20"/>
    </w:rPr>
  </w:style>
  <w:style w:type="character" w:customStyle="1" w:styleId="CommentTextChar">
    <w:name w:val="Comment Text Char"/>
    <w:basedOn w:val="DefaultParagraphFont"/>
    <w:link w:val="CommentText"/>
    <w:uiPriority w:val="99"/>
    <w:semiHidden/>
    <w:rsid w:val="00503E46"/>
    <w:rPr>
      <w:sz w:val="20"/>
      <w:szCs w:val="20"/>
    </w:rPr>
  </w:style>
  <w:style w:type="paragraph" w:styleId="CommentSubject">
    <w:name w:val="annotation subject"/>
    <w:basedOn w:val="CommentText"/>
    <w:next w:val="CommentText"/>
    <w:link w:val="CommentSubjectChar"/>
    <w:uiPriority w:val="99"/>
    <w:semiHidden/>
    <w:unhideWhenUsed/>
    <w:rsid w:val="00503E46"/>
    <w:rPr>
      <w:b/>
      <w:bCs/>
    </w:rPr>
  </w:style>
  <w:style w:type="character" w:customStyle="1" w:styleId="CommentSubjectChar">
    <w:name w:val="Comment Subject Char"/>
    <w:basedOn w:val="CommentTextChar"/>
    <w:link w:val="CommentSubject"/>
    <w:uiPriority w:val="99"/>
    <w:semiHidden/>
    <w:rsid w:val="00503E46"/>
    <w:rPr>
      <w:b/>
      <w:bCs/>
      <w:sz w:val="20"/>
      <w:szCs w:val="20"/>
    </w:rPr>
  </w:style>
  <w:style w:type="paragraph" w:styleId="BalloonText">
    <w:name w:val="Balloon Text"/>
    <w:basedOn w:val="Normal"/>
    <w:link w:val="BalloonTextChar"/>
    <w:uiPriority w:val="99"/>
    <w:semiHidden/>
    <w:unhideWhenUsed/>
    <w:rsid w:val="00503E46"/>
    <w:pPr>
      <w:spacing w:after="0"/>
    </w:pPr>
    <w:rPr>
      <w:rFonts w:ascii="Segoe UI" w:hAnsi="Segoe UI"/>
      <w:sz w:val="18"/>
      <w:szCs w:val="18"/>
    </w:rPr>
  </w:style>
  <w:style w:type="character" w:customStyle="1" w:styleId="BalloonTextChar">
    <w:name w:val="Balloon Text Char"/>
    <w:basedOn w:val="DefaultParagraphFont"/>
    <w:link w:val="BalloonText"/>
    <w:uiPriority w:val="99"/>
    <w:semiHidden/>
    <w:rsid w:val="00503E46"/>
    <w:rPr>
      <w:rFonts w:ascii="Segoe UI" w:hAnsi="Segoe UI"/>
      <w:sz w:val="18"/>
      <w:szCs w:val="18"/>
    </w:rPr>
  </w:style>
  <w:style w:type="table" w:customStyle="1" w:styleId="TableGrid1">
    <w:name w:val="Table Grid1"/>
    <w:basedOn w:val="TableNormal"/>
    <w:next w:val="TableGrid"/>
    <w:uiPriority w:val="59"/>
    <w:rsid w:val="00505249"/>
    <w:pPr>
      <w:spacing w:after="0" w:line="240" w:lineRule="auto"/>
    </w:pPr>
    <w:rPr>
      <w:rFonts w:eastAsia="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77A0B"/>
    <w:rPr>
      <w:color w:val="808080"/>
    </w:rPr>
  </w:style>
  <w:style w:type="character" w:styleId="Hyperlink">
    <w:name w:val="Hyperlink"/>
    <w:basedOn w:val="DefaultParagraphFont"/>
    <w:uiPriority w:val="99"/>
    <w:unhideWhenUsed/>
    <w:rsid w:val="00777A0B"/>
    <w:rPr>
      <w:color w:val="0563C1" w:themeColor="hyperlink"/>
      <w:u w:val="single"/>
    </w:rPr>
  </w:style>
  <w:style w:type="character" w:customStyle="1" w:styleId="Heading1Char">
    <w:name w:val="Heading 1 Char"/>
    <w:basedOn w:val="DefaultParagraphFont"/>
    <w:link w:val="Heading1"/>
    <w:uiPriority w:val="9"/>
    <w:rsid w:val="00E67733"/>
    <w:rPr>
      <w:rFonts w:eastAsiaTheme="majorEastAsia" w:cstheme="majorBidi"/>
      <w:b/>
      <w:color w:val="000000" w:themeColor="text1"/>
      <w:sz w:val="32"/>
      <w:szCs w:val="32"/>
    </w:rPr>
  </w:style>
  <w:style w:type="character" w:customStyle="1" w:styleId="Heading2Char">
    <w:name w:val="Heading 2 Char"/>
    <w:basedOn w:val="DefaultParagraphFont"/>
    <w:link w:val="Heading2"/>
    <w:uiPriority w:val="9"/>
    <w:rsid w:val="00E67733"/>
    <w:rPr>
      <w:rFonts w:asciiTheme="majorHAnsi" w:eastAsiaTheme="majorEastAsia" w:hAnsiTheme="majorHAnsi" w:cstheme="majorBidi"/>
      <w:b/>
      <w:color w:val="000000" w:themeColor="text1"/>
      <w:sz w:val="26"/>
      <w:szCs w:val="26"/>
    </w:rPr>
  </w:style>
  <w:style w:type="table" w:styleId="GridTable4-Accent1">
    <w:name w:val="Grid Table 4 Accent 1"/>
    <w:basedOn w:val="TableNormal"/>
    <w:uiPriority w:val="49"/>
    <w:rsid w:val="00421D8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Heading">
    <w:name w:val="TOC Heading"/>
    <w:basedOn w:val="Heading1"/>
    <w:next w:val="Normal"/>
    <w:uiPriority w:val="39"/>
    <w:unhideWhenUsed/>
    <w:qFormat/>
    <w:rsid w:val="007329F6"/>
    <w:pPr>
      <w:numPr>
        <w:numId w:val="0"/>
      </w:numPr>
      <w:spacing w:line="259" w:lineRule="auto"/>
      <w:outlineLvl w:val="9"/>
    </w:pPr>
    <w:rPr>
      <w:rFonts w:asciiTheme="majorHAnsi" w:hAnsiTheme="majorHAnsi"/>
      <w:b w:val="0"/>
      <w:color w:val="2E74B5" w:themeColor="accent1" w:themeShade="BF"/>
      <w:lang w:val="en-US"/>
    </w:rPr>
  </w:style>
  <w:style w:type="paragraph" w:styleId="TOC2">
    <w:name w:val="toc 2"/>
    <w:basedOn w:val="Normal"/>
    <w:next w:val="Normal"/>
    <w:autoRedefine/>
    <w:uiPriority w:val="39"/>
    <w:unhideWhenUsed/>
    <w:rsid w:val="007329F6"/>
    <w:pPr>
      <w:spacing w:before="0"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3E3682"/>
    <w:pPr>
      <w:tabs>
        <w:tab w:val="left" w:pos="709"/>
        <w:tab w:val="right" w:leader="dot" w:pos="8302"/>
      </w:tabs>
      <w:spacing w:before="0" w:after="100"/>
    </w:pPr>
    <w:rPr>
      <w:rFonts w:eastAsiaTheme="minorEastAsia" w:cs="Times New Roman"/>
      <w:lang w:val="en-US"/>
    </w:rPr>
  </w:style>
  <w:style w:type="paragraph" w:styleId="TOC3">
    <w:name w:val="toc 3"/>
    <w:basedOn w:val="Normal"/>
    <w:next w:val="Normal"/>
    <w:autoRedefine/>
    <w:uiPriority w:val="39"/>
    <w:unhideWhenUsed/>
    <w:rsid w:val="007329F6"/>
    <w:pPr>
      <w:spacing w:before="0" w:after="100" w:line="259" w:lineRule="auto"/>
      <w:ind w:left="440"/>
    </w:pPr>
    <w:rPr>
      <w:rFonts w:eastAsiaTheme="minorEastAsia" w:cs="Times New Roman"/>
      <w:lang w:val="en-US"/>
    </w:rPr>
  </w:style>
  <w:style w:type="table" w:styleId="GridTable5Dark-Accent1">
    <w:name w:val="Grid Table 5 Dark Accent 1"/>
    <w:basedOn w:val="TableNormal"/>
    <w:uiPriority w:val="50"/>
    <w:rsid w:val="004D0F2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768918">
      <w:bodyDiv w:val="1"/>
      <w:marLeft w:val="0"/>
      <w:marRight w:val="0"/>
      <w:marTop w:val="0"/>
      <w:marBottom w:val="0"/>
      <w:divBdr>
        <w:top w:val="none" w:sz="0" w:space="0" w:color="auto"/>
        <w:left w:val="none" w:sz="0" w:space="0" w:color="auto"/>
        <w:bottom w:val="none" w:sz="0" w:space="0" w:color="auto"/>
        <w:right w:val="none" w:sz="0" w:space="0" w:color="auto"/>
      </w:divBdr>
    </w:div>
    <w:div w:id="638612056">
      <w:bodyDiv w:val="1"/>
      <w:marLeft w:val="0"/>
      <w:marRight w:val="0"/>
      <w:marTop w:val="0"/>
      <w:marBottom w:val="0"/>
      <w:divBdr>
        <w:top w:val="none" w:sz="0" w:space="0" w:color="auto"/>
        <w:left w:val="none" w:sz="0" w:space="0" w:color="auto"/>
        <w:bottom w:val="none" w:sz="0" w:space="0" w:color="auto"/>
        <w:right w:val="none" w:sz="0" w:space="0" w:color="auto"/>
      </w:divBdr>
    </w:div>
    <w:div w:id="864101352">
      <w:bodyDiv w:val="1"/>
      <w:marLeft w:val="0"/>
      <w:marRight w:val="0"/>
      <w:marTop w:val="0"/>
      <w:marBottom w:val="0"/>
      <w:divBdr>
        <w:top w:val="none" w:sz="0" w:space="0" w:color="auto"/>
        <w:left w:val="none" w:sz="0" w:space="0" w:color="auto"/>
        <w:bottom w:val="none" w:sz="0" w:space="0" w:color="auto"/>
        <w:right w:val="none" w:sz="0" w:space="0" w:color="auto"/>
      </w:divBdr>
    </w:div>
    <w:div w:id="1388645067">
      <w:bodyDiv w:val="1"/>
      <w:marLeft w:val="0"/>
      <w:marRight w:val="0"/>
      <w:marTop w:val="0"/>
      <w:marBottom w:val="0"/>
      <w:divBdr>
        <w:top w:val="none" w:sz="0" w:space="0" w:color="auto"/>
        <w:left w:val="none" w:sz="0" w:space="0" w:color="auto"/>
        <w:bottom w:val="none" w:sz="0" w:space="0" w:color="auto"/>
        <w:right w:val="none" w:sz="0" w:space="0" w:color="auto"/>
      </w:divBdr>
    </w:div>
    <w:div w:id="1554653468">
      <w:bodyDiv w:val="1"/>
      <w:marLeft w:val="0"/>
      <w:marRight w:val="0"/>
      <w:marTop w:val="0"/>
      <w:marBottom w:val="0"/>
      <w:divBdr>
        <w:top w:val="none" w:sz="0" w:space="0" w:color="auto"/>
        <w:left w:val="none" w:sz="0" w:space="0" w:color="auto"/>
        <w:bottom w:val="none" w:sz="0" w:space="0" w:color="auto"/>
        <w:right w:val="none" w:sz="0" w:space="0" w:color="auto"/>
      </w:divBdr>
    </w:div>
    <w:div w:id="1567566684">
      <w:bodyDiv w:val="1"/>
      <w:marLeft w:val="0"/>
      <w:marRight w:val="0"/>
      <w:marTop w:val="0"/>
      <w:marBottom w:val="0"/>
      <w:divBdr>
        <w:top w:val="none" w:sz="0" w:space="0" w:color="auto"/>
        <w:left w:val="none" w:sz="0" w:space="0" w:color="auto"/>
        <w:bottom w:val="none" w:sz="0" w:space="0" w:color="auto"/>
        <w:right w:val="none" w:sz="0" w:space="0" w:color="auto"/>
      </w:divBdr>
    </w:div>
    <w:div w:id="182381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pae.ac.cy/index.php/el/contact-el/contact-us-e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ED2D4445844FA2B7C3FA51CF6FB50A"/>
        <w:category>
          <w:name w:val="General"/>
          <w:gallery w:val="placeholder"/>
        </w:category>
        <w:types>
          <w:type w:val="bbPlcHdr"/>
        </w:types>
        <w:behaviors>
          <w:behavior w:val="content"/>
        </w:behaviors>
        <w:guid w:val="{20949E10-F1F5-4243-8C2D-A7D74053E865}"/>
      </w:docPartPr>
      <w:docPartBody>
        <w:p w:rsidR="00321783" w:rsidRDefault="00321783" w:rsidP="00321783">
          <w:pPr>
            <w:pStyle w:val="35ED2D4445844FA2B7C3FA51CF6FB50A"/>
          </w:pPr>
          <w:r w:rsidRPr="00CF7BB6">
            <w:rPr>
              <w:rStyle w:val="PlaceholderText"/>
            </w:rPr>
            <w:t>Click or tap here to enter text.</w:t>
          </w:r>
        </w:p>
      </w:docPartBody>
    </w:docPart>
    <w:docPart>
      <w:docPartPr>
        <w:name w:val="75F533FA637749508F9DC3AD4D435711"/>
        <w:category>
          <w:name w:val="General"/>
          <w:gallery w:val="placeholder"/>
        </w:category>
        <w:types>
          <w:type w:val="bbPlcHdr"/>
        </w:types>
        <w:behaviors>
          <w:behavior w:val="content"/>
        </w:behaviors>
        <w:guid w:val="{ADA01D24-4394-421E-B243-B455B676C043}"/>
      </w:docPartPr>
      <w:docPartBody>
        <w:p w:rsidR="00321783" w:rsidRDefault="00321783" w:rsidP="00321783">
          <w:pPr>
            <w:pStyle w:val="75F533FA637749508F9DC3AD4D435711"/>
          </w:pPr>
          <w:r w:rsidRPr="00CF7B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192"/>
    <w:rsid w:val="00017C97"/>
    <w:rsid w:val="00321783"/>
    <w:rsid w:val="007261E3"/>
    <w:rsid w:val="00F62A82"/>
    <w:rsid w:val="00F661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1783"/>
    <w:rPr>
      <w:color w:val="808080"/>
    </w:rPr>
  </w:style>
  <w:style w:type="paragraph" w:customStyle="1" w:styleId="13F7B343D21045CCB12360FAE7A3A0F0">
    <w:name w:val="13F7B343D21045CCB12360FAE7A3A0F0"/>
    <w:rsid w:val="00F66192"/>
  </w:style>
  <w:style w:type="paragraph" w:customStyle="1" w:styleId="006090A8F29B41FA8E9C31FEAD077298">
    <w:name w:val="006090A8F29B41FA8E9C31FEAD077298"/>
    <w:rsid w:val="00F66192"/>
  </w:style>
  <w:style w:type="paragraph" w:customStyle="1" w:styleId="2BFEF4D302F44E0EB8649FFE57FD6BDB">
    <w:name w:val="2BFEF4D302F44E0EB8649FFE57FD6BDB"/>
    <w:rsid w:val="00F66192"/>
  </w:style>
  <w:style w:type="paragraph" w:customStyle="1" w:styleId="35ED2D4445844FA2B7C3FA51CF6FB50A">
    <w:name w:val="35ED2D4445844FA2B7C3FA51CF6FB50A"/>
    <w:rsid w:val="00321783"/>
    <w:rPr>
      <w:lang w:val="en-GB" w:eastAsia="en-GB"/>
    </w:rPr>
  </w:style>
  <w:style w:type="paragraph" w:customStyle="1" w:styleId="75F533FA637749508F9DC3AD4D435711">
    <w:name w:val="75F533FA637749508F9DC3AD4D435711"/>
    <w:rsid w:val="00321783"/>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61A80-D895-4451-A4D7-844FD647C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36</Pages>
  <Words>3004</Words>
  <Characters>17125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Cyprus University of Technology</Company>
  <LinksUpToDate>false</LinksUpToDate>
  <CharactersWithSpaces>20089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CYQAA-DIPAE</dc:creator>
  <cp:keywords/>
  <dc:description/>
  <cp:lastModifiedBy>CYQAA-DIPAE</cp:lastModifiedBy>
  <cp:revision>5</cp:revision>
  <cp:lastPrinted>2021-10-29T10:48:00Z</cp:lastPrinted>
  <dcterms:created xsi:type="dcterms:W3CDTF">2021-11-01T09:06:00Z</dcterms:created>
  <dcterms:modified xsi:type="dcterms:W3CDTF">2021-11-02T06:14:00Z</dcterms:modified>
</cp:coreProperties>
</file>