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9B69B5" w14:paraId="21CD00E1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98C2DFC" w14:textId="6E7B8D5B" w:rsidR="00E45217" w:rsidRPr="003D4FB9" w:rsidRDefault="008F7CC0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</w:rPr>
            </w:pPr>
            <w:r w:rsidRPr="003D4FB9">
              <w:rPr>
                <w:rFonts w:asciiTheme="minorHAnsi" w:hAnsiTheme="minorHAnsi" w:cstheme="minorHAnsi"/>
                <w:iCs/>
                <w:sz w:val="24"/>
              </w:rPr>
              <w:t xml:space="preserve">Science of </w:t>
            </w:r>
            <w:r w:rsidRPr="003D4FB9">
              <w:rPr>
                <w:rFonts w:asciiTheme="minorHAnsi" w:hAnsiTheme="minorHAnsi" w:cstheme="minorHAnsi"/>
                <w:iCs/>
                <w:sz w:val="24"/>
                <w:lang w:val="en-US"/>
              </w:rPr>
              <w:t>W</w:t>
            </w:r>
            <w:r w:rsidRPr="003D4FB9">
              <w:rPr>
                <w:rFonts w:asciiTheme="minorHAnsi" w:hAnsiTheme="minorHAnsi" w:cstheme="minorHAnsi"/>
                <w:iCs/>
                <w:sz w:val="24"/>
              </w:rPr>
              <w:t>ell-being</w:t>
            </w:r>
          </w:p>
        </w:tc>
      </w:tr>
      <w:tr w:rsidR="00E45217" w:rsidRPr="009B69B5" w14:paraId="25003FEC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308004C" w14:textId="0E076BB2" w:rsidR="00E45217" w:rsidRPr="009B69B5" w:rsidRDefault="001152FF" w:rsidP="10930EC6">
            <w:pPr>
              <w:spacing w:before="120" w:after="120"/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en-GB"/>
              </w:rPr>
            </w:pPr>
            <w:r w:rsidRPr="10930EC6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PSY30</w:t>
            </w:r>
            <w:r w:rsidR="49FF0E9F" w:rsidRPr="10930EC6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6</w:t>
            </w:r>
          </w:p>
        </w:tc>
      </w:tr>
      <w:tr w:rsidR="00066505" w:rsidRPr="009B69B5" w14:paraId="35CF9D8A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15A1122F" w14:textId="77777777" w:rsidR="00066505" w:rsidRPr="009B69B5" w:rsidRDefault="00066505" w:rsidP="00066505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5F43598F" w14:textId="296EB973" w:rsidR="00066505" w:rsidRPr="009B69B5" w:rsidRDefault="4AA1EC49" w:rsidP="10930EC6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10930EC6">
              <w:rPr>
                <w:rFonts w:cs="Calibri"/>
                <w:color w:val="000000" w:themeColor="text1"/>
                <w:sz w:val="24"/>
                <w:szCs w:val="24"/>
                <w:lang w:val="en-GB"/>
              </w:rPr>
              <w:t>Elective</w:t>
            </w:r>
          </w:p>
        </w:tc>
      </w:tr>
      <w:tr w:rsidR="00066505" w:rsidRPr="009B69B5" w14:paraId="69323DA5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78DB81C2" w14:textId="77777777" w:rsidR="00066505" w:rsidRPr="009B69B5" w:rsidRDefault="00066505" w:rsidP="00066505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180DEC63" w14:textId="6898B41E" w:rsidR="00066505" w:rsidRPr="009B69B5" w:rsidRDefault="00066505" w:rsidP="00066505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="00066505" w:rsidRPr="009B69B5" w14:paraId="5B8B49B8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4773DF2C" w14:textId="77777777" w:rsidR="00066505" w:rsidRPr="009B69B5" w:rsidRDefault="00066505" w:rsidP="00066505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3457AF8" w14:textId="4542DCA8" w:rsidR="00066505" w:rsidRPr="009B69B5" w:rsidRDefault="00066505" w:rsidP="00066505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Year 3</w:t>
            </w:r>
          </w:p>
        </w:tc>
      </w:tr>
      <w:tr w:rsidR="003D4FB9" w:rsidRPr="009B69B5" w14:paraId="696E9037" w14:textId="77777777" w:rsidTr="64F876B3">
        <w:trPr>
          <w:trHeight w:val="59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0997F894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26280C5A" w14:textId="0523FC8A" w:rsidR="003D4FB9" w:rsidRPr="001152FF" w:rsidRDefault="07A6D6F1" w:rsidP="10526CFF">
            <w:pPr>
              <w:spacing w:before="120" w:after="120" w:line="259" w:lineRule="auto"/>
            </w:pPr>
            <w:r w:rsidRPr="64F876B3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 xml:space="preserve">Maria Charalampous  </w:t>
            </w:r>
          </w:p>
        </w:tc>
      </w:tr>
      <w:tr w:rsidR="003D4FB9" w:rsidRPr="009B69B5" w14:paraId="1B2A5B45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19F7EAC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1050" w:type="dxa"/>
            <w:noWrap/>
            <w:vAlign w:val="center"/>
          </w:tcPr>
          <w:p w14:paraId="6ECB6D84" w14:textId="6D3B7E7C" w:rsidR="003D4FB9" w:rsidRPr="001D3F78" w:rsidRDefault="6604A7E7" w:rsidP="10930EC6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10930EC6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564" w:type="dxa"/>
            <w:shd w:val="clear" w:color="auto" w:fill="D9E2F3" w:themeFill="accent1" w:themeFillTint="33"/>
            <w:vAlign w:val="center"/>
          </w:tcPr>
          <w:p w14:paraId="0D35436A" w14:textId="77777777" w:rsidR="003D4FB9" w:rsidRPr="009B69B5" w:rsidRDefault="003D4FB9" w:rsidP="003D4FB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921" w:type="dxa"/>
            <w:vAlign w:val="center"/>
          </w:tcPr>
          <w:p w14:paraId="4F67E0B2" w14:textId="3DD716E2" w:rsidR="003D4FB9" w:rsidRPr="001D3F78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1</w:t>
            </w:r>
          </w:p>
        </w:tc>
        <w:tc>
          <w:tcPr>
            <w:tcW w:w="233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3D4FB9" w:rsidRPr="009B69B5" w:rsidRDefault="003D4FB9" w:rsidP="003D4FB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90" w:type="dxa"/>
            <w:vAlign w:val="center"/>
          </w:tcPr>
          <w:p w14:paraId="7F4BD4A9" w14:textId="7F95C260" w:rsidR="003D4FB9" w:rsidRPr="001D3F78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0</w:t>
            </w:r>
          </w:p>
        </w:tc>
      </w:tr>
      <w:tr w:rsidR="003D4FB9" w:rsidRPr="009B69B5" w14:paraId="7326D385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42FC33EB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60608DA5" w14:textId="2F4EDAC2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8F7CC0">
              <w:rPr>
                <w:rFonts w:asciiTheme="minorHAnsi" w:hAnsiTheme="minorHAnsi" w:cstheme="minorHAnsi"/>
                <w:bCs/>
                <w:iCs/>
                <w:sz w:val="24"/>
              </w:rPr>
              <w:t xml:space="preserve">The purpose of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>this</w:t>
            </w:r>
            <w:r w:rsidRPr="008F7CC0">
              <w:rPr>
                <w:rFonts w:asciiTheme="minorHAnsi" w:hAnsiTheme="minorHAnsi" w:cstheme="minorHAnsi"/>
                <w:bCs/>
                <w:iCs/>
                <w:sz w:val="24"/>
              </w:rPr>
              <w:t xml:space="preserve"> course is to provide students with a comprehensive understanding of the scientific principles and psychological factors that contribute to individual and collective well-being. This course aims to equip students with the knowledge and tools to lead happier, more fulfilling lives and to apply these principles in various personal and professional contexts.</w:t>
            </w:r>
          </w:p>
        </w:tc>
      </w:tr>
      <w:tr w:rsidR="003D4FB9" w:rsidRPr="009B69B5" w14:paraId="3797ADC2" w14:textId="77777777" w:rsidTr="64F876B3">
        <w:trPr>
          <w:trHeight w:val="510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338D9AB1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5C635F7D" w14:textId="77777777" w:rsidR="003D4FB9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The following learning outcomes are expected, where students will: </w:t>
            </w:r>
          </w:p>
          <w:p w14:paraId="565BE955" w14:textId="77777777" w:rsidR="003F4CCA" w:rsidRPr="003F4CCA" w:rsidRDefault="003F4CCA" w:rsidP="003F4CC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3F4CCA">
              <w:rPr>
                <w:rFonts w:asciiTheme="minorHAnsi" w:hAnsiTheme="minorHAnsi" w:cstheme="minorHAnsi"/>
                <w:sz w:val="24"/>
                <w:lang w:val="en-US"/>
              </w:rPr>
              <w:t>Acquire a comprehensive understanding of well-being, its components, and its significance in individual and societal contexts.</w:t>
            </w:r>
          </w:p>
          <w:p w14:paraId="1F1333DA" w14:textId="77777777" w:rsidR="003F4CCA" w:rsidRPr="003F4CCA" w:rsidRDefault="003F4CCA" w:rsidP="003F4CC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3F4CCA">
              <w:rPr>
                <w:rFonts w:asciiTheme="minorHAnsi" w:hAnsiTheme="minorHAnsi" w:cstheme="minorHAnsi"/>
                <w:sz w:val="24"/>
                <w:lang w:val="en-US"/>
              </w:rPr>
              <w:t>Apply principles of positive psychology to enhance personal well-being, resilience, and life satisfaction.</w:t>
            </w:r>
          </w:p>
          <w:p w14:paraId="3EB90118" w14:textId="77777777" w:rsidR="003F4CCA" w:rsidRPr="003F4CCA" w:rsidRDefault="003F4CCA" w:rsidP="003F4CC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3F4CCA">
              <w:rPr>
                <w:rFonts w:asciiTheme="minorHAnsi" w:hAnsiTheme="minorHAnsi" w:cstheme="minorHAnsi"/>
                <w:sz w:val="24"/>
                <w:lang w:val="en-US"/>
              </w:rPr>
              <w:t>Utilize mindfulness techniques and resilience strategies to manage stress and promote mental well-being.</w:t>
            </w:r>
          </w:p>
          <w:p w14:paraId="5A6BD9D2" w14:textId="77777777" w:rsidR="003F4CCA" w:rsidRPr="003F4CCA" w:rsidRDefault="003F4CCA" w:rsidP="003F4CC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3F4CCA">
              <w:rPr>
                <w:rFonts w:asciiTheme="minorHAnsi" w:hAnsiTheme="minorHAnsi" w:cstheme="minorHAnsi"/>
                <w:sz w:val="24"/>
                <w:lang w:val="en-US"/>
              </w:rPr>
              <w:t>Evaluate the efficacy of various well-being interventions, selecting and implementing evidence-based strategies.</w:t>
            </w:r>
          </w:p>
          <w:p w14:paraId="5A743810" w14:textId="769040E7" w:rsidR="003D4FB9" w:rsidRPr="00DA0477" w:rsidRDefault="003F4CCA" w:rsidP="003F4CC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3F4CCA">
              <w:rPr>
                <w:rFonts w:asciiTheme="minorHAnsi" w:hAnsiTheme="minorHAnsi" w:cstheme="minorHAnsi"/>
                <w:sz w:val="24"/>
                <w:lang w:val="en-US"/>
              </w:rPr>
              <w:t>Examine cultural norms and societal influences on well-being perceptions, demonstrating cultural sensitivity and awareness.</w:t>
            </w:r>
          </w:p>
        </w:tc>
      </w:tr>
      <w:tr w:rsidR="003D4FB9" w:rsidRPr="009B69B5" w14:paraId="106B182A" w14:textId="77777777" w:rsidTr="64F876B3">
        <w:trPr>
          <w:trHeight w:val="663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0F1AD30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614" w:type="dxa"/>
            <w:gridSpan w:val="2"/>
            <w:noWrap/>
            <w:vAlign w:val="center"/>
          </w:tcPr>
          <w:p w14:paraId="628DEFBD" w14:textId="679900A5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PSY101</w:t>
            </w:r>
          </w:p>
        </w:tc>
        <w:tc>
          <w:tcPr>
            <w:tcW w:w="1206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3D4FB9" w:rsidRPr="009B69B5" w:rsidRDefault="003D4FB9" w:rsidP="003D4FB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339" w:type="dxa"/>
            <w:gridSpan w:val="2"/>
            <w:vAlign w:val="center"/>
          </w:tcPr>
          <w:p w14:paraId="14D37CE5" w14:textId="6C1525B1" w:rsidR="003D4FB9" w:rsidRPr="00DA0477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No</w:t>
            </w:r>
          </w:p>
        </w:tc>
      </w:tr>
      <w:tr w:rsidR="003D4FB9" w:rsidRPr="009B69B5" w14:paraId="580A7B4A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778AB4DB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712EA74F" w14:textId="25D56E0C" w:rsidR="003D4FB9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 w:rsidRPr="008F7CC0">
              <w:rPr>
                <w:rFonts w:asciiTheme="minorHAnsi" w:hAnsiTheme="minorHAnsi" w:cstheme="minorHAnsi"/>
                <w:bCs/>
                <w:iCs/>
                <w:sz w:val="24"/>
              </w:rPr>
              <w:t>This course aims to equip students with the knowledge and tools to lead happier, more fulfilling lives and to apply these principles in various personal and professional contexts.</w:t>
            </w:r>
          </w:p>
          <w:p w14:paraId="49A97E5E" w14:textId="56395996" w:rsidR="003D4FB9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 1: Introduction to Science of Well-being</w:t>
            </w:r>
          </w:p>
          <w:p w14:paraId="315D7893" w14:textId="2AFD2DEF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2: Subjective Well-being and Positive Emotions</w:t>
            </w:r>
          </w:p>
          <w:p w14:paraId="0F7F6D6C" w14:textId="70BA0D64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3: Factors Influencing Well-being</w:t>
            </w:r>
          </w:p>
          <w:p w14:paraId="75FDD54F" w14:textId="2BB75BB6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4: Mindfulness, Resilience, and Stress Management</w:t>
            </w:r>
          </w:p>
          <w:p w14:paraId="74630EAC" w14:textId="7FA48B4A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lastRenderedPageBreak/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5: Positive Relationships and Social Connections</w:t>
            </w:r>
          </w:p>
          <w:p w14:paraId="65FC8568" w14:textId="6E52786E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6: Meaning, Engagement, and Flow</w:t>
            </w:r>
          </w:p>
          <w:p w14:paraId="0DFCA3B2" w14:textId="5A872F3F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7: Gratitude and Acts of Kindness</w:t>
            </w:r>
          </w:p>
          <w:p w14:paraId="2DCC2763" w14:textId="381F4BB0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8: Well-being Interventions and Applications</w:t>
            </w:r>
          </w:p>
          <w:p w14:paraId="0EB3D71E" w14:textId="66E3293A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9: Cultural Perspectives on Well-being</w:t>
            </w:r>
          </w:p>
          <w:p w14:paraId="04E7A02F" w14:textId="3C7D6885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10: Well-being and Community/Societal Impact</w:t>
            </w:r>
          </w:p>
          <w:p w14:paraId="3DF881FA" w14:textId="7E8B6FFA" w:rsidR="003D4FB9" w:rsidRPr="008F7CC0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11: Lifelong Well-being and Reflection</w:t>
            </w:r>
          </w:p>
          <w:p w14:paraId="1F493F34" w14:textId="180413B9" w:rsidR="003D4FB9" w:rsidRPr="009B69B5" w:rsidRDefault="003D4FB9" w:rsidP="003D4FB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8F7CC0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12: Ethical Considerations in Well-being Research and Practice</w:t>
            </w:r>
          </w:p>
        </w:tc>
      </w:tr>
      <w:tr w:rsidR="003D4FB9" w:rsidRPr="009B69B5" w14:paraId="4810F898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2528B813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262A83DA" w14:textId="440CD732" w:rsidR="003D4FB9" w:rsidRPr="00D57ED2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Lecture</w:t>
            </w:r>
          </w:p>
        </w:tc>
      </w:tr>
      <w:tr w:rsidR="003D4FB9" w:rsidRPr="009B69B5" w14:paraId="0BD49FDF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4E1DB41D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374D5E9A" w14:textId="58D2B28E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>Seligman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, M. (2004). </w:t>
            </w:r>
            <w:r w:rsidRPr="00F02283">
              <w:rPr>
                <w:rFonts w:asciiTheme="minorHAnsi" w:hAnsiTheme="minorHAnsi" w:cstheme="minorHAnsi"/>
                <w:sz w:val="24"/>
              </w:rPr>
              <w:t>Authentic Happiness: Using the New Positive Psychology to Realize Your Potential for Lasting Fulfillment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>. Atria Paperback.</w:t>
            </w:r>
            <w:r w:rsidRPr="00F02283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0E42F1AE" w14:textId="64095419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>Positive Psychology Center (</w:t>
            </w:r>
            <w:r>
              <w:rPr>
                <w:sz w:val="22"/>
              </w:rPr>
              <w:fldChar w:fldCharType="begin"/>
            </w:r>
            <w:r>
              <w:instrText>HYPERLINK "https://www.authentichappiness.sas.upenn.edu/"</w:instrText>
            </w:r>
            <w:r>
              <w:rPr>
                <w:sz w:val="22"/>
              </w:rPr>
              <w:fldChar w:fldCharType="separate"/>
            </w:r>
            <w:r w:rsidRPr="00357BC4">
              <w:rPr>
                <w:rStyle w:val="Hyperlink"/>
                <w:rFonts w:asciiTheme="minorHAnsi" w:hAnsiTheme="minorHAnsi" w:cstheme="minorHAnsi"/>
                <w:sz w:val="24"/>
              </w:rPr>
              <w:t>https://www.authentichappiness.sas.upenn.edu/</w:t>
            </w:r>
            <w:r>
              <w:rPr>
                <w:rStyle w:val="Hyperlink"/>
                <w:rFonts w:asciiTheme="minorHAnsi" w:hAnsiTheme="minorHAnsi" w:cstheme="minorHAnsi"/>
                <w:sz w:val="24"/>
              </w:rPr>
              <w:fldChar w:fldCharType="end"/>
            </w:r>
            <w:r w:rsidRPr="00F02283">
              <w:rPr>
                <w:rFonts w:asciiTheme="minorHAnsi" w:hAnsiTheme="minorHAnsi" w:cstheme="minorHAnsi"/>
                <w:sz w:val="24"/>
              </w:rPr>
              <w:t>): Provides assessments, resources, and information related to well-being research and practices.</w:t>
            </w:r>
          </w:p>
          <w:p w14:paraId="393E6119" w14:textId="54BD1AF5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>Action for Happiness (</w:t>
            </w:r>
            <w:r>
              <w:rPr>
                <w:sz w:val="22"/>
              </w:rPr>
              <w:fldChar w:fldCharType="begin"/>
            </w:r>
            <w:r>
              <w:instrText>HYPERLINK "https://www.actionforhappiness.org/"</w:instrText>
            </w:r>
            <w:r>
              <w:rPr>
                <w:sz w:val="22"/>
              </w:rPr>
              <w:fldChar w:fldCharType="separate"/>
            </w:r>
            <w:r w:rsidRPr="00357BC4">
              <w:rPr>
                <w:rStyle w:val="Hyperlink"/>
                <w:rFonts w:asciiTheme="minorHAnsi" w:hAnsiTheme="minorHAnsi" w:cstheme="minorHAnsi"/>
                <w:sz w:val="24"/>
              </w:rPr>
              <w:t>https://www.actionforhappiness.org/</w:t>
            </w:r>
            <w:r>
              <w:rPr>
                <w:rStyle w:val="Hyperlink"/>
                <w:rFonts w:asciiTheme="minorHAnsi" w:hAnsiTheme="minorHAnsi" w:cstheme="minorHAnsi"/>
                <w:sz w:val="24"/>
              </w:rPr>
              <w:fldChar w:fldCharType="end"/>
            </w:r>
            <w:r w:rsidRPr="00F02283">
              <w:rPr>
                <w:rFonts w:asciiTheme="minorHAnsi" w:hAnsiTheme="minorHAnsi" w:cstheme="minorHAnsi"/>
                <w:sz w:val="24"/>
              </w:rPr>
              <w:t>): A platform that offers courses, resources, and practical actions for enhancing well-being and happiness.</w:t>
            </w:r>
          </w:p>
          <w:p w14:paraId="2E327256" w14:textId="006A2380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>"Happy" (Documentary) - Explores the science of happiness and well-being around the world.</w:t>
            </w:r>
          </w:p>
          <w:p w14:paraId="427DAAB6" w14:textId="3DC85DB9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>World Happiness Report (</w:t>
            </w:r>
            <w:r>
              <w:rPr>
                <w:sz w:val="22"/>
              </w:rPr>
              <w:fldChar w:fldCharType="begin"/>
            </w:r>
            <w:r>
              <w:instrText>HYPERLINK "https://worldhappiness.report/"</w:instrText>
            </w:r>
            <w:r>
              <w:rPr>
                <w:sz w:val="22"/>
              </w:rPr>
              <w:fldChar w:fldCharType="separate"/>
            </w:r>
            <w:r w:rsidRPr="00357BC4">
              <w:rPr>
                <w:rStyle w:val="Hyperlink"/>
                <w:rFonts w:asciiTheme="minorHAnsi" w:hAnsiTheme="minorHAnsi" w:cstheme="minorHAnsi"/>
                <w:sz w:val="24"/>
              </w:rPr>
              <w:t>https://worldhappiness.report/</w:t>
            </w:r>
            <w:r>
              <w:rPr>
                <w:rStyle w:val="Hyperlink"/>
                <w:rFonts w:asciiTheme="minorHAnsi" w:hAnsiTheme="minorHAnsi" w:cstheme="minorHAnsi"/>
                <w:sz w:val="24"/>
              </w:rPr>
              <w:fldChar w:fldCharType="end"/>
            </w:r>
            <w:r w:rsidRPr="00F02283">
              <w:rPr>
                <w:rFonts w:asciiTheme="minorHAnsi" w:hAnsiTheme="minorHAnsi" w:cstheme="minorHAnsi"/>
                <w:sz w:val="24"/>
              </w:rPr>
              <w:t>): Provides annual reports on global happiness and well-being, offering insights into factors that contribute to happiness in different countries.</w:t>
            </w:r>
          </w:p>
          <w:p w14:paraId="6A0AEA32" w14:textId="6EB62678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 xml:space="preserve">"The Science of Happiness"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Podcast </w:t>
            </w:r>
            <w:r w:rsidRPr="00F02283">
              <w:rPr>
                <w:rFonts w:asciiTheme="minorHAnsi" w:hAnsiTheme="minorHAnsi" w:cstheme="minorHAnsi"/>
                <w:sz w:val="24"/>
              </w:rPr>
              <w:t>by Greater Good Science Center - Explores research-based practices and stories related to well-being and happiness.</w:t>
            </w:r>
          </w:p>
          <w:p w14:paraId="64938EA8" w14:textId="2C274075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F02283">
              <w:rPr>
                <w:rFonts w:asciiTheme="minorHAnsi" w:hAnsiTheme="minorHAnsi" w:cstheme="minorHAnsi"/>
                <w:sz w:val="24"/>
              </w:rPr>
              <w:t xml:space="preserve">"Happier with Gretchen Rubin" </w:t>
            </w:r>
            <w:r>
              <w:rPr>
                <w:rFonts w:asciiTheme="minorHAnsi" w:hAnsiTheme="minorHAnsi" w:cstheme="minorHAnsi"/>
                <w:sz w:val="24"/>
              </w:rPr>
              <w:t>–</w:t>
            </w:r>
            <w:r w:rsidRPr="00F02283"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Podcast – </w:t>
            </w:r>
            <w:r w:rsidRPr="00F02283">
              <w:rPr>
                <w:rFonts w:asciiTheme="minorHAnsi" w:hAnsiTheme="minorHAnsi" w:cstheme="minorHAnsi"/>
                <w:sz w:val="24"/>
              </w:rPr>
              <w:t>Offers practical advice and insights on cultivating happiness and building positive habits.</w:t>
            </w:r>
          </w:p>
        </w:tc>
      </w:tr>
      <w:tr w:rsidR="003D4FB9" w:rsidRPr="009B69B5" w14:paraId="6F9C0C23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7705E382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616F7ED2" w14:textId="77777777" w:rsidR="003D4FB9" w:rsidRDefault="003D4FB9" w:rsidP="003D4FB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Midterm &amp; Final Exam (30% &amp; 30%): Mid-term and final exams will be conducted covering the entire course. Both exams will include multiple-choice, short-answer, and essay questions.</w:t>
            </w:r>
          </w:p>
          <w:p w14:paraId="0D612266" w14:textId="31322B45" w:rsidR="003D4FB9" w:rsidRDefault="003D4FB9" w:rsidP="003D4FB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Group assignment (20%), </w:t>
            </w:r>
            <w:r w:rsidRPr="00DD7A83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where students research and present on well-being interventions, assessing their effectiveness and applicability.</w:t>
            </w: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.</w:t>
            </w:r>
          </w:p>
          <w:p w14:paraId="627149F1" w14:textId="6DB3641A" w:rsidR="003D4FB9" w:rsidRDefault="003D4FB9" w:rsidP="003D4FB9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Individual assignment (10%): </w:t>
            </w:r>
            <w:r w:rsidRPr="00E80443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Present real-life well-being scenarios for students to </w:t>
            </w:r>
            <w:proofErr w:type="spellStart"/>
            <w:r w:rsidRPr="00E80443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analyze</w:t>
            </w:r>
            <w:proofErr w:type="spellEnd"/>
            <w:r w:rsidRPr="00E80443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, applying learned principles to propose solutions.</w:t>
            </w:r>
          </w:p>
          <w:p w14:paraId="37F5E697" w14:textId="29CA75F7" w:rsidR="003D4FB9" w:rsidRPr="00ED3EE4" w:rsidRDefault="003D4FB9" w:rsidP="003D4FB9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lastRenderedPageBreak/>
              <w:t>Presence and Participation (10%): Students should be present and actively participate in in-class discussions.</w:t>
            </w:r>
          </w:p>
        </w:tc>
      </w:tr>
      <w:tr w:rsidR="003D4FB9" w:rsidRPr="009B69B5" w14:paraId="0570E068" w14:textId="77777777" w:rsidTr="64F876B3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08AA063" w14:textId="77777777" w:rsidR="003D4FB9" w:rsidRPr="009B69B5" w:rsidRDefault="003D4FB9" w:rsidP="003D4FB9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Language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7137D199" w14:textId="55BA09AD" w:rsidR="003D4FB9" w:rsidRPr="00F02283" w:rsidRDefault="003D4FB9" w:rsidP="003D4FB9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31657"/>
    <w:multiLevelType w:val="hybridMultilevel"/>
    <w:tmpl w:val="0F76A6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2437E"/>
    <w:multiLevelType w:val="hybridMultilevel"/>
    <w:tmpl w:val="E6E8DE06"/>
    <w:lvl w:ilvl="0" w:tplc="04AC9CD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63012308">
    <w:abstractNumId w:val="0"/>
  </w:num>
  <w:num w:numId="2" w16cid:durableId="1287586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66505"/>
    <w:rsid w:val="001152FF"/>
    <w:rsid w:val="001D3F78"/>
    <w:rsid w:val="001E043E"/>
    <w:rsid w:val="003D4FB9"/>
    <w:rsid w:val="003E46A5"/>
    <w:rsid w:val="003F4CCA"/>
    <w:rsid w:val="00851A35"/>
    <w:rsid w:val="008F7CC0"/>
    <w:rsid w:val="00946875"/>
    <w:rsid w:val="00D57ED2"/>
    <w:rsid w:val="00DA0477"/>
    <w:rsid w:val="00DD7A83"/>
    <w:rsid w:val="00E45217"/>
    <w:rsid w:val="00E80443"/>
    <w:rsid w:val="00ED3EE4"/>
    <w:rsid w:val="00F02283"/>
    <w:rsid w:val="07A6D6F1"/>
    <w:rsid w:val="10526CFF"/>
    <w:rsid w:val="10930EC6"/>
    <w:rsid w:val="258923C5"/>
    <w:rsid w:val="27F7C3B4"/>
    <w:rsid w:val="49FF0E9F"/>
    <w:rsid w:val="4AA1EC49"/>
    <w:rsid w:val="64F876B3"/>
    <w:rsid w:val="6604A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styleId="Hyperlink">
    <w:name w:val="Hyperlink"/>
    <w:basedOn w:val="DefaultParagraphFont"/>
    <w:uiPriority w:val="99"/>
    <w:unhideWhenUsed/>
    <w:rsid w:val="00D57E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7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4922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500188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631979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06670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759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255801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4961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2494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2021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2287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4571934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007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9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2513093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8791391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150532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990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113430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9807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40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7640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544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6015401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056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27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9824470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001349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738327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5883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378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6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1783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139778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0116298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089839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862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304155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3708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2376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3441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38538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43641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589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05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4745843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81896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719580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7416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698355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3308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6446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9527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64509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36727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839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241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6267250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2145199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24556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0568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825122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9859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95829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09060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93151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978215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9596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1887E5-FBF9-4FE6-AF36-436C81A79F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58F5AD-E0B5-4FB5-91BC-FD246C9FD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19</cp:revision>
  <dcterms:created xsi:type="dcterms:W3CDTF">2023-08-10T07:10:00Z</dcterms:created>
  <dcterms:modified xsi:type="dcterms:W3CDTF">2024-05-19T18:02:00Z</dcterms:modified>
</cp:coreProperties>
</file>