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6A4185F3">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7EA53031" w:rsidR="00E45217" w:rsidRPr="00596D63" w:rsidRDefault="00A220E3" w:rsidP="001F6FEB">
            <w:pPr>
              <w:spacing w:before="120" w:after="120"/>
              <w:rPr>
                <w:rFonts w:asciiTheme="minorHAnsi" w:hAnsiTheme="minorHAnsi" w:cstheme="minorHAnsi"/>
                <w:iCs/>
                <w:sz w:val="24"/>
                <w:lang w:val="en-US"/>
              </w:rPr>
            </w:pPr>
            <w:r w:rsidRPr="00596D63">
              <w:rPr>
                <w:rFonts w:asciiTheme="minorHAnsi" w:hAnsiTheme="minorHAnsi" w:cstheme="minorHAnsi"/>
                <w:iCs/>
                <w:sz w:val="24"/>
                <w:lang w:val="en-US"/>
              </w:rPr>
              <w:t>Educational Psychology</w:t>
            </w:r>
          </w:p>
        </w:tc>
      </w:tr>
      <w:tr w:rsidR="00E45217" w:rsidRPr="009B69B5" w14:paraId="25003FEC" w14:textId="77777777" w:rsidTr="6A4185F3">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2CD5698A" w:rsidR="00E45217" w:rsidRPr="009B69B5" w:rsidRDefault="631D92F7" w:rsidP="648E3BCA">
            <w:pPr>
              <w:spacing w:before="120" w:after="120"/>
            </w:pPr>
            <w:r w:rsidRPr="648E3BCA">
              <w:rPr>
                <w:rFonts w:cs="Calibri"/>
                <w:sz w:val="24"/>
                <w:szCs w:val="24"/>
                <w:lang w:val="en-GB"/>
              </w:rPr>
              <w:t>PSY202</w:t>
            </w:r>
          </w:p>
        </w:tc>
      </w:tr>
      <w:tr w:rsidR="00E45217" w:rsidRPr="009B69B5" w14:paraId="35CF9D8A" w14:textId="77777777" w:rsidTr="6A4185F3">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6AB6A6F7" w:rsidR="00E45217" w:rsidRPr="00596D63" w:rsidRDefault="74E1DEE8" w:rsidP="648E3BCA">
            <w:pPr>
              <w:spacing w:before="120" w:after="120" w:line="259" w:lineRule="auto"/>
              <w:rPr>
                <w:rFonts w:cs="Calibri"/>
                <w:sz w:val="24"/>
                <w:szCs w:val="24"/>
                <w:lang w:val="en-US"/>
              </w:rPr>
            </w:pPr>
            <w:r w:rsidRPr="648E3BCA">
              <w:rPr>
                <w:rFonts w:cs="Calibri"/>
                <w:color w:val="000000" w:themeColor="text1"/>
                <w:sz w:val="24"/>
                <w:szCs w:val="24"/>
                <w:lang w:val="en-US"/>
              </w:rPr>
              <w:t>Compulsory</w:t>
            </w:r>
          </w:p>
        </w:tc>
      </w:tr>
      <w:tr w:rsidR="00E45217" w:rsidRPr="009B69B5" w14:paraId="69323DA5" w14:textId="77777777" w:rsidTr="6A4185F3">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42A7874A" w:rsidR="00E45217" w:rsidRPr="00596D63" w:rsidRDefault="00596D63" w:rsidP="001F6FEB">
            <w:pPr>
              <w:spacing w:before="120" w:after="120"/>
              <w:rPr>
                <w:rFonts w:asciiTheme="minorHAnsi" w:hAnsiTheme="minorHAnsi" w:cstheme="minorHAnsi"/>
                <w:color w:val="333399"/>
                <w:sz w:val="24"/>
                <w:lang w:val="en-US"/>
              </w:rPr>
            </w:pPr>
            <w:r w:rsidRPr="00596D63">
              <w:rPr>
                <w:rFonts w:asciiTheme="minorHAnsi" w:hAnsiTheme="minorHAnsi" w:cstheme="minorHAnsi"/>
                <w:sz w:val="24"/>
                <w:lang w:val="en-US"/>
              </w:rPr>
              <w:t>Undergraduate</w:t>
            </w:r>
          </w:p>
        </w:tc>
      </w:tr>
      <w:tr w:rsidR="00E45217" w:rsidRPr="009B69B5" w14:paraId="5B8B49B8" w14:textId="77777777" w:rsidTr="6A4185F3">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2EEC7594" w:rsidR="00E45217" w:rsidRPr="00596D63" w:rsidRDefault="00596D63" w:rsidP="648E3BCA">
            <w:pPr>
              <w:spacing w:before="120" w:after="120"/>
              <w:rPr>
                <w:rFonts w:asciiTheme="minorHAnsi" w:hAnsiTheme="minorHAnsi" w:cstheme="minorBidi"/>
                <w:sz w:val="24"/>
                <w:szCs w:val="24"/>
                <w:lang w:val="en-US" w:eastAsia="en-GB"/>
              </w:rPr>
            </w:pPr>
            <w:r w:rsidRPr="648E3BCA">
              <w:rPr>
                <w:rFonts w:asciiTheme="minorHAnsi" w:hAnsiTheme="minorHAnsi" w:cstheme="minorBidi"/>
                <w:sz w:val="24"/>
                <w:szCs w:val="24"/>
                <w:lang w:val="en-US" w:eastAsia="en-GB"/>
              </w:rPr>
              <w:t xml:space="preserve">Year </w:t>
            </w:r>
            <w:r w:rsidR="12C155AA" w:rsidRPr="648E3BCA">
              <w:rPr>
                <w:rFonts w:asciiTheme="minorHAnsi" w:hAnsiTheme="minorHAnsi" w:cstheme="minorBidi"/>
                <w:sz w:val="24"/>
                <w:szCs w:val="24"/>
                <w:lang w:val="en-US" w:eastAsia="en-GB"/>
              </w:rPr>
              <w:t>2 / Semester 1</w:t>
            </w:r>
          </w:p>
        </w:tc>
      </w:tr>
      <w:tr w:rsidR="00E45217" w:rsidRPr="009B69B5" w14:paraId="696E9037" w14:textId="77777777" w:rsidTr="6A4185F3">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27AAF23C" w:rsidR="00E45217" w:rsidRPr="00596D63" w:rsidRDefault="4919C097" w:rsidP="6A4185F3">
            <w:pPr>
              <w:spacing w:before="120" w:after="120" w:line="259" w:lineRule="auto"/>
              <w:rPr>
                <w:rFonts w:cs="Calibri"/>
                <w:sz w:val="24"/>
                <w:szCs w:val="24"/>
                <w:lang w:val="en-GB"/>
              </w:rPr>
            </w:pPr>
            <w:r w:rsidRPr="6A4185F3">
              <w:rPr>
                <w:rFonts w:cs="Calibri"/>
                <w:color w:val="000000" w:themeColor="text1"/>
                <w:sz w:val="24"/>
                <w:szCs w:val="24"/>
                <w:lang w:val="en-GB"/>
              </w:rPr>
              <w:t xml:space="preserve">Myrto Mavilidi  </w:t>
            </w:r>
          </w:p>
        </w:tc>
      </w:tr>
      <w:tr w:rsidR="00E45217" w:rsidRPr="009B69B5" w14:paraId="1B2A5B45" w14:textId="77777777" w:rsidTr="6A4185F3">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5ECE87DF" w:rsidR="00E45217" w:rsidRPr="009C6953" w:rsidRDefault="34849A67" w:rsidP="0013D22B">
            <w:pPr>
              <w:spacing w:before="120" w:after="120"/>
              <w:rPr>
                <w:rFonts w:cs="Calibri"/>
                <w:sz w:val="24"/>
                <w:szCs w:val="24"/>
                <w:lang w:val="en-US"/>
              </w:rPr>
            </w:pPr>
            <w:r w:rsidRPr="0013D22B">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0E143981" w:rsidR="00E45217" w:rsidRPr="009C6953" w:rsidRDefault="009C695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38EEC97A" w:rsidR="00E45217" w:rsidRPr="009C6953" w:rsidRDefault="009C695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6A4185F3">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3B7EDA07" w:rsidR="00E45217" w:rsidRPr="009B69B5" w:rsidRDefault="00596D63" w:rsidP="00596D63">
            <w:pPr>
              <w:spacing w:before="120" w:after="120"/>
              <w:rPr>
                <w:rFonts w:asciiTheme="minorHAnsi" w:hAnsiTheme="minorHAnsi" w:cstheme="minorHAnsi"/>
                <w:bCs/>
                <w:iCs/>
                <w:sz w:val="24"/>
              </w:rPr>
            </w:pPr>
            <w:r w:rsidRPr="00596D63">
              <w:rPr>
                <w:rFonts w:asciiTheme="minorHAnsi" w:hAnsiTheme="minorHAnsi" w:cstheme="minorHAnsi"/>
                <w:bCs/>
                <w:iCs/>
                <w:sz w:val="24"/>
              </w:rPr>
              <w:t>The goal of th</w:t>
            </w:r>
            <w:r>
              <w:rPr>
                <w:rFonts w:asciiTheme="minorHAnsi" w:hAnsiTheme="minorHAnsi" w:cstheme="minorHAnsi"/>
                <w:bCs/>
                <w:iCs/>
                <w:sz w:val="24"/>
                <w:lang w:val="en-US"/>
              </w:rPr>
              <w:t>is</w:t>
            </w:r>
            <w:r w:rsidRPr="00596D63">
              <w:rPr>
                <w:rFonts w:asciiTheme="minorHAnsi" w:hAnsiTheme="minorHAnsi" w:cstheme="minorHAnsi"/>
                <w:bCs/>
                <w:iCs/>
                <w:sz w:val="24"/>
              </w:rPr>
              <w:t xml:space="preserve"> course is to give students a fundamental grasp of educational psychology's guiding principles, ideas, and concepts as well as how they are used in educational contexts. The purpose of this course is to give students an understanding of how people learn and develop, the elements that affect their educational experiences, and the function of educators in promoting productive teaching and learning settings.</w:t>
            </w:r>
          </w:p>
        </w:tc>
      </w:tr>
      <w:tr w:rsidR="00E45217" w:rsidRPr="009B69B5" w14:paraId="3797ADC2" w14:textId="77777777" w:rsidTr="6A4185F3">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6A459F79" w14:textId="77777777" w:rsidR="00444A4E" w:rsidRDefault="00444A4E" w:rsidP="00444A4E">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4D4E503E" w14:textId="77777777" w:rsidR="006654DC" w:rsidRPr="006654DC" w:rsidRDefault="006654DC" w:rsidP="006654DC">
            <w:pPr>
              <w:pStyle w:val="ListParagraph"/>
              <w:numPr>
                <w:ilvl w:val="0"/>
                <w:numId w:val="2"/>
              </w:numPr>
              <w:spacing w:before="120" w:after="120" w:line="240" w:lineRule="auto"/>
              <w:rPr>
                <w:rFonts w:asciiTheme="minorHAnsi" w:hAnsiTheme="minorHAnsi" w:cstheme="minorHAnsi"/>
                <w:sz w:val="24"/>
                <w:lang w:val="en-US"/>
              </w:rPr>
            </w:pPr>
            <w:r w:rsidRPr="006654DC">
              <w:rPr>
                <w:rFonts w:asciiTheme="minorHAnsi" w:hAnsiTheme="minorHAnsi" w:cstheme="minorHAnsi"/>
                <w:sz w:val="24"/>
                <w:lang w:val="en-US"/>
              </w:rPr>
              <w:t>Thoroughly understand learning theories, cognitive development, motivation, and evaluation.</w:t>
            </w:r>
          </w:p>
          <w:p w14:paraId="50693350" w14:textId="77777777" w:rsidR="006654DC" w:rsidRPr="006654DC" w:rsidRDefault="006654DC" w:rsidP="006654DC">
            <w:pPr>
              <w:pStyle w:val="ListParagraph"/>
              <w:numPr>
                <w:ilvl w:val="0"/>
                <w:numId w:val="2"/>
              </w:numPr>
              <w:spacing w:before="120" w:after="120" w:line="240" w:lineRule="auto"/>
              <w:rPr>
                <w:rFonts w:asciiTheme="minorHAnsi" w:hAnsiTheme="minorHAnsi" w:cstheme="minorHAnsi"/>
                <w:sz w:val="24"/>
                <w:lang w:val="en-US"/>
              </w:rPr>
            </w:pPr>
            <w:r w:rsidRPr="006654DC">
              <w:rPr>
                <w:rFonts w:asciiTheme="minorHAnsi" w:hAnsiTheme="minorHAnsi" w:cstheme="minorHAnsi"/>
                <w:sz w:val="24"/>
                <w:lang w:val="en-US"/>
              </w:rPr>
              <w:t>Analyze the cognitive, social, and emotional stages of learners' growth and their impact on teaching methods.</w:t>
            </w:r>
          </w:p>
          <w:p w14:paraId="6EE26744" w14:textId="77777777" w:rsidR="006654DC" w:rsidRPr="006654DC" w:rsidRDefault="006654DC" w:rsidP="006654DC">
            <w:pPr>
              <w:pStyle w:val="ListParagraph"/>
              <w:numPr>
                <w:ilvl w:val="0"/>
                <w:numId w:val="2"/>
              </w:numPr>
              <w:spacing w:before="120" w:after="120" w:line="240" w:lineRule="auto"/>
              <w:rPr>
                <w:rFonts w:asciiTheme="minorHAnsi" w:hAnsiTheme="minorHAnsi" w:cstheme="minorHAnsi"/>
                <w:sz w:val="24"/>
                <w:lang w:val="en-US"/>
              </w:rPr>
            </w:pPr>
            <w:r w:rsidRPr="006654DC">
              <w:rPr>
                <w:rFonts w:asciiTheme="minorHAnsi" w:hAnsiTheme="minorHAnsi" w:cstheme="minorHAnsi"/>
                <w:sz w:val="24"/>
                <w:lang w:val="en-US"/>
              </w:rPr>
              <w:t>Create and refine efficient tests that meet learning goals and offer helpful criticism to aid in students' academic progress.</w:t>
            </w:r>
          </w:p>
          <w:p w14:paraId="7EA0886C" w14:textId="77777777" w:rsidR="006654DC" w:rsidRPr="006654DC" w:rsidRDefault="006654DC" w:rsidP="006654DC">
            <w:pPr>
              <w:pStyle w:val="ListParagraph"/>
              <w:numPr>
                <w:ilvl w:val="0"/>
                <w:numId w:val="2"/>
              </w:numPr>
              <w:spacing w:before="120" w:after="120" w:line="240" w:lineRule="auto"/>
              <w:rPr>
                <w:rFonts w:asciiTheme="minorHAnsi" w:hAnsiTheme="minorHAnsi" w:cstheme="minorHAnsi"/>
                <w:sz w:val="24"/>
                <w:lang w:val="en-US"/>
              </w:rPr>
            </w:pPr>
            <w:r w:rsidRPr="006654DC">
              <w:rPr>
                <w:rFonts w:asciiTheme="minorHAnsi" w:hAnsiTheme="minorHAnsi" w:cstheme="minorHAnsi"/>
                <w:sz w:val="24"/>
                <w:lang w:val="en-US"/>
              </w:rPr>
              <w:t>Develop classroom management abilities and handle conflicts constructively.</w:t>
            </w:r>
          </w:p>
          <w:p w14:paraId="5A743810" w14:textId="39E71576" w:rsidR="00444A4E" w:rsidRPr="006654DC" w:rsidRDefault="006654DC" w:rsidP="006654DC">
            <w:pPr>
              <w:pStyle w:val="ListParagraph"/>
              <w:numPr>
                <w:ilvl w:val="0"/>
                <w:numId w:val="2"/>
              </w:numPr>
              <w:spacing w:before="120" w:after="120" w:line="240" w:lineRule="auto"/>
              <w:rPr>
                <w:rFonts w:asciiTheme="minorHAnsi" w:hAnsiTheme="minorHAnsi" w:cstheme="minorHAnsi"/>
                <w:sz w:val="24"/>
                <w:lang w:val="en-US"/>
              </w:rPr>
            </w:pPr>
            <w:r w:rsidRPr="006654DC">
              <w:rPr>
                <w:rFonts w:asciiTheme="minorHAnsi" w:hAnsiTheme="minorHAnsi" w:cstheme="minorHAnsi"/>
                <w:sz w:val="24"/>
                <w:lang w:val="en-US"/>
              </w:rPr>
              <w:t>Apply ethical principles in educational environments, ensuring fairness and responsible use of technology.</w:t>
            </w:r>
          </w:p>
        </w:tc>
      </w:tr>
      <w:tr w:rsidR="00E45217" w:rsidRPr="009B69B5" w14:paraId="106B182A" w14:textId="77777777" w:rsidTr="6A4185F3">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35F897DC" w:rsidR="00E45217" w:rsidRPr="00596D63" w:rsidRDefault="00596D6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N/A</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63911A7E" w:rsidR="00E45217" w:rsidRPr="00596D63" w:rsidRDefault="00596D6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6A4185F3">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3FE8182B" w14:textId="45F40AA7" w:rsidR="00596D63" w:rsidRDefault="00596D63" w:rsidP="00596D63">
            <w:pPr>
              <w:pStyle w:val="BodyTextIndent"/>
              <w:spacing w:before="120"/>
              <w:ind w:left="0"/>
              <w:rPr>
                <w:rFonts w:asciiTheme="minorHAnsi" w:hAnsiTheme="minorHAnsi" w:cstheme="minorHAnsi"/>
                <w:sz w:val="24"/>
                <w:szCs w:val="22"/>
                <w:lang w:eastAsia="en-US"/>
              </w:rPr>
            </w:pPr>
            <w:r w:rsidRPr="00596D63">
              <w:rPr>
                <w:rFonts w:asciiTheme="minorHAnsi" w:hAnsiTheme="minorHAnsi" w:cstheme="minorHAnsi"/>
                <w:bCs/>
                <w:iCs/>
                <w:sz w:val="24"/>
              </w:rPr>
              <w:t>The goal of th</w:t>
            </w:r>
            <w:r>
              <w:rPr>
                <w:rFonts w:asciiTheme="minorHAnsi" w:hAnsiTheme="minorHAnsi" w:cstheme="minorHAnsi"/>
                <w:bCs/>
                <w:iCs/>
                <w:sz w:val="24"/>
                <w:lang w:val="en-US"/>
              </w:rPr>
              <w:t>is</w:t>
            </w:r>
            <w:r w:rsidRPr="00596D63">
              <w:rPr>
                <w:rFonts w:asciiTheme="minorHAnsi" w:hAnsiTheme="minorHAnsi" w:cstheme="minorHAnsi"/>
                <w:bCs/>
                <w:iCs/>
                <w:sz w:val="24"/>
              </w:rPr>
              <w:t xml:space="preserve"> course is to give students a fundamental grasp of educational psychology's guiding principles, ideas, and concepts as well as how they are used in educational contexts. The purpose of this course is to give students an understanding of how people learn and develop, the elements that affect their educational experiences, and the function of educators in promoting productive teaching and learning settings.</w:t>
            </w:r>
          </w:p>
          <w:p w14:paraId="0D439249" w14:textId="370B19C3"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1: Introduction to Educational Psychology</w:t>
            </w:r>
          </w:p>
          <w:p w14:paraId="0CF5DD66" w14:textId="4531E61F"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2: Learning Theories</w:t>
            </w:r>
          </w:p>
          <w:p w14:paraId="76BEAB3F" w14:textId="4EABE256"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lastRenderedPageBreak/>
              <w:t>Week</w:t>
            </w:r>
            <w:r w:rsidR="00A220E3" w:rsidRPr="00A220E3">
              <w:rPr>
                <w:rFonts w:asciiTheme="minorHAnsi" w:hAnsiTheme="minorHAnsi" w:cstheme="minorHAnsi"/>
                <w:sz w:val="24"/>
                <w:szCs w:val="22"/>
                <w:lang w:eastAsia="en-US"/>
              </w:rPr>
              <w:t xml:space="preserve"> 3: Cognitive Development</w:t>
            </w:r>
          </w:p>
          <w:p w14:paraId="4BAF3677" w14:textId="0CFE610C"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4: Motivation and Learning</w:t>
            </w:r>
          </w:p>
          <w:p w14:paraId="3F989E3B" w14:textId="77FB1FE4"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5: Assessment and Evaluation</w:t>
            </w:r>
          </w:p>
          <w:p w14:paraId="17D583BA" w14:textId="3730B430"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6: Individual Differences and Inclusion</w:t>
            </w:r>
          </w:p>
          <w:p w14:paraId="405F0891" w14:textId="7FFD95A7"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7: Classroom Management</w:t>
            </w:r>
          </w:p>
          <w:p w14:paraId="0C2CA87B" w14:textId="7CACEB60"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8: Educational Technology and Media</w:t>
            </w:r>
          </w:p>
          <w:p w14:paraId="34B202F8" w14:textId="67FDDF51"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9: Ethics and Professionalism</w:t>
            </w:r>
          </w:p>
          <w:p w14:paraId="7331521D" w14:textId="20FFFC3A"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10: Applying Educational Psychology</w:t>
            </w:r>
          </w:p>
          <w:p w14:paraId="7DAE2230" w14:textId="0A7FC8BF" w:rsidR="00A220E3" w:rsidRPr="00A220E3"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11: Research in Educational Psychology</w:t>
            </w:r>
          </w:p>
          <w:p w14:paraId="1F493F34" w14:textId="3E498B20" w:rsidR="00E45217" w:rsidRPr="009B69B5" w:rsidRDefault="00596D63" w:rsidP="00596D63">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eastAsia="en-US"/>
              </w:rPr>
              <w:t>Week</w:t>
            </w:r>
            <w:r w:rsidR="00A220E3" w:rsidRPr="00A220E3">
              <w:rPr>
                <w:rFonts w:asciiTheme="minorHAnsi" w:hAnsiTheme="minorHAnsi" w:cstheme="minorHAnsi"/>
                <w:sz w:val="24"/>
                <w:szCs w:val="22"/>
                <w:lang w:eastAsia="en-US"/>
              </w:rPr>
              <w:t xml:space="preserve"> 12: Collaboration and Communication</w:t>
            </w:r>
          </w:p>
        </w:tc>
      </w:tr>
      <w:tr w:rsidR="00E45217" w:rsidRPr="009B69B5" w14:paraId="4810F898" w14:textId="77777777" w:rsidTr="6A4185F3">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66373C57" w:rsidR="00E45217" w:rsidRPr="009B69B5" w:rsidRDefault="00A220E3" w:rsidP="0020189D">
            <w:pPr>
              <w:spacing w:before="120" w:after="120"/>
              <w:rPr>
                <w:rFonts w:asciiTheme="minorHAnsi" w:hAnsiTheme="minorHAnsi" w:cstheme="minorHAnsi"/>
                <w:sz w:val="24"/>
              </w:rPr>
            </w:pPr>
            <w:r w:rsidRPr="00A220E3">
              <w:rPr>
                <w:rFonts w:asciiTheme="minorHAnsi" w:hAnsiTheme="minorHAnsi" w:cstheme="minorHAnsi"/>
                <w:sz w:val="24"/>
              </w:rPr>
              <w:t xml:space="preserve">Lecture </w:t>
            </w:r>
          </w:p>
        </w:tc>
      </w:tr>
      <w:tr w:rsidR="00E45217" w:rsidRPr="009B69B5" w14:paraId="0BD49FDF" w14:textId="77777777" w:rsidTr="6A4185F3">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434AF879" w14:textId="266B1807" w:rsidR="00A220E3" w:rsidRPr="00A220E3" w:rsidRDefault="00A220E3" w:rsidP="00A220E3">
            <w:pPr>
              <w:spacing w:before="120" w:after="120"/>
              <w:rPr>
                <w:rFonts w:asciiTheme="minorHAnsi" w:hAnsiTheme="minorHAnsi" w:cstheme="minorHAnsi"/>
                <w:sz w:val="24"/>
              </w:rPr>
            </w:pPr>
            <w:r w:rsidRPr="00A220E3">
              <w:rPr>
                <w:rFonts w:asciiTheme="minorHAnsi" w:hAnsiTheme="minorHAnsi" w:cstheme="minorHAnsi"/>
                <w:sz w:val="24"/>
              </w:rPr>
              <w:t>Woolfolk, A. (2021). Educational Psychology. Pearson.</w:t>
            </w:r>
          </w:p>
          <w:p w14:paraId="64938EA8" w14:textId="20005F76" w:rsidR="00E45217" w:rsidRPr="009B69B5" w:rsidRDefault="00A220E3" w:rsidP="001F6FEB">
            <w:pPr>
              <w:spacing w:before="120" w:after="120"/>
              <w:rPr>
                <w:rFonts w:asciiTheme="minorHAnsi" w:hAnsiTheme="minorHAnsi" w:cstheme="minorHAnsi"/>
                <w:sz w:val="24"/>
              </w:rPr>
            </w:pPr>
            <w:r w:rsidRPr="00A220E3">
              <w:rPr>
                <w:rFonts w:asciiTheme="minorHAnsi" w:hAnsiTheme="minorHAnsi" w:cstheme="minorHAnsi"/>
                <w:sz w:val="24"/>
              </w:rPr>
              <w:t>American Psychological Association (APA) Division 15: Educational Psychology: The website offers resources, articles, and updates related to educational psychology research and practices.</w:t>
            </w:r>
          </w:p>
        </w:tc>
      </w:tr>
      <w:tr w:rsidR="00E45217" w:rsidRPr="009B69B5" w14:paraId="6F9C0C23" w14:textId="77777777" w:rsidTr="6A4185F3">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2039867E" w14:textId="552551CF" w:rsidR="002265F1" w:rsidRDefault="002265F1" w:rsidP="002265F1">
            <w:pPr>
              <w:pStyle w:val="ListParagraph"/>
              <w:numPr>
                <w:ilvl w:val="0"/>
                <w:numId w:val="1"/>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 xml:space="preserve">Midterm &amp; Final Exam (30% &amp; 30%): Mid-term and final exams will be conducted covering the entire course. Both exams will include multiple-choice, short-answer, and essay questions. </w:t>
            </w:r>
          </w:p>
          <w:p w14:paraId="59E9456C" w14:textId="17DCDDBB" w:rsidR="002265F1" w:rsidRDefault="002265F1" w:rsidP="002265F1">
            <w:pPr>
              <w:pStyle w:val="ListParagraph"/>
              <w:numPr>
                <w:ilvl w:val="0"/>
                <w:numId w:val="1"/>
              </w:numPr>
              <w:spacing w:before="120" w:after="120" w:line="240" w:lineRule="auto"/>
              <w:rPr>
                <w:rFonts w:asciiTheme="minorHAnsi" w:hAnsiTheme="minorHAnsi" w:cstheme="minorHAnsi"/>
                <w:sz w:val="24"/>
              </w:rPr>
            </w:pPr>
            <w:r>
              <w:rPr>
                <w:rFonts w:asciiTheme="minorHAnsi" w:eastAsia="Times New Roman" w:hAnsiTheme="minorHAnsi" w:cstheme="minorHAnsi"/>
                <w:sz w:val="24"/>
                <w:szCs w:val="24"/>
                <w:lang w:val="en-US"/>
              </w:rPr>
              <w:t>Group assignment and presentation (20</w:t>
            </w:r>
            <w:r w:rsidRPr="002C5772">
              <w:rPr>
                <w:rFonts w:asciiTheme="minorHAnsi" w:eastAsia="Times New Roman" w:hAnsiTheme="minorHAnsi" w:cstheme="minorHAnsi"/>
                <w:sz w:val="24"/>
                <w:szCs w:val="24"/>
                <w:lang w:val="en-US"/>
              </w:rPr>
              <w:t>%):</w:t>
            </w:r>
            <w:r>
              <w:rPr>
                <w:rFonts w:asciiTheme="minorHAnsi" w:eastAsia="Times New Roman" w:hAnsiTheme="minorHAnsi" w:cstheme="minorHAnsi"/>
                <w:sz w:val="24"/>
                <w:szCs w:val="24"/>
                <w:lang w:val="en-US"/>
              </w:rPr>
              <w:t xml:space="preserve"> </w:t>
            </w:r>
            <w:r w:rsidR="002C5772" w:rsidRPr="002C5772">
              <w:rPr>
                <w:rFonts w:asciiTheme="minorHAnsi" w:eastAsia="Times New Roman" w:hAnsiTheme="minorHAnsi" w:cstheme="minorHAnsi"/>
                <w:sz w:val="24"/>
                <w:szCs w:val="24"/>
                <w:lang w:val="en-US"/>
              </w:rPr>
              <w:t>Assign group projects that focus on applying educational psychology principles to create lesson plans, instructional materials, or strategies for addressing specific learning issues</w:t>
            </w:r>
            <w:r>
              <w:rPr>
                <w:rFonts w:asciiTheme="minorHAnsi" w:hAnsiTheme="minorHAnsi" w:cstheme="minorHAnsi"/>
                <w:sz w:val="24"/>
              </w:rPr>
              <w:t>.</w:t>
            </w:r>
            <w:r>
              <w:rPr>
                <w:rFonts w:asciiTheme="minorHAnsi" w:hAnsiTheme="minorHAnsi" w:cstheme="minorHAnsi"/>
                <w:sz w:val="24"/>
                <w:lang w:val="en-US"/>
              </w:rPr>
              <w:t xml:space="preserve"> </w:t>
            </w:r>
          </w:p>
          <w:p w14:paraId="1C1505FB" w14:textId="23FFF45E" w:rsidR="00DF5AA6" w:rsidRPr="00DF5AA6" w:rsidRDefault="002265F1" w:rsidP="00220146">
            <w:pPr>
              <w:pStyle w:val="ListParagraph"/>
              <w:numPr>
                <w:ilvl w:val="0"/>
                <w:numId w:val="1"/>
              </w:numPr>
              <w:spacing w:before="120" w:after="120" w:line="240" w:lineRule="auto"/>
              <w:rPr>
                <w:rFonts w:asciiTheme="minorHAnsi" w:eastAsia="Times New Roman" w:hAnsiTheme="minorHAnsi" w:cstheme="minorHAnsi"/>
                <w:sz w:val="24"/>
                <w:szCs w:val="24"/>
                <w:lang w:val="en-US"/>
              </w:rPr>
            </w:pPr>
            <w:r w:rsidRPr="00DF5AA6">
              <w:rPr>
                <w:rFonts w:asciiTheme="minorHAnsi" w:eastAsia="Times New Roman" w:hAnsiTheme="minorHAnsi" w:cstheme="minorHAnsi"/>
                <w:sz w:val="24"/>
                <w:szCs w:val="24"/>
                <w:lang w:val="en-US"/>
              </w:rPr>
              <w:t xml:space="preserve">Individual assignments (10%): </w:t>
            </w:r>
            <w:r w:rsidR="00DF5AA6" w:rsidRPr="00DF5AA6">
              <w:rPr>
                <w:rFonts w:asciiTheme="minorHAnsi" w:eastAsia="Times New Roman" w:hAnsiTheme="minorHAnsi" w:cstheme="minorHAnsi"/>
                <w:sz w:val="24"/>
                <w:szCs w:val="24"/>
                <w:lang w:val="en-US"/>
              </w:rPr>
              <w:t>Assign written essays on specific topics in educational psychology, which will include case studies that require students to analyze and propose solutions to educational challenges.</w:t>
            </w:r>
          </w:p>
          <w:p w14:paraId="37F5E697" w14:textId="26632DE0" w:rsidR="00E45217" w:rsidRPr="00596D63" w:rsidRDefault="002265F1" w:rsidP="00596D63">
            <w:pPr>
              <w:pStyle w:val="ListParagraph"/>
              <w:numPr>
                <w:ilvl w:val="0"/>
                <w:numId w:val="1"/>
              </w:numPr>
              <w:spacing w:before="120" w:after="120" w:line="240" w:lineRule="auto"/>
              <w:rPr>
                <w:rFonts w:asciiTheme="minorHAnsi" w:hAnsiTheme="minorHAnsi" w:cstheme="minorHAnsi"/>
                <w:sz w:val="24"/>
                <w:lang w:val="en-US"/>
              </w:rPr>
            </w:pPr>
            <w:r w:rsidRPr="002265F1">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6A4185F3">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129E9403" w:rsidR="00E45217" w:rsidRPr="00A220E3" w:rsidRDefault="00A220E3"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6540D"/>
    <w:multiLevelType w:val="hybridMultilevel"/>
    <w:tmpl w:val="2FD8C8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B101B"/>
    <w:multiLevelType w:val="hybridMultilevel"/>
    <w:tmpl w:val="8B68AF2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975852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9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3D22B"/>
    <w:rsid w:val="0020189D"/>
    <w:rsid w:val="002265F1"/>
    <w:rsid w:val="002C5772"/>
    <w:rsid w:val="00444A4E"/>
    <w:rsid w:val="00596D63"/>
    <w:rsid w:val="00614F0D"/>
    <w:rsid w:val="006654DC"/>
    <w:rsid w:val="009C6953"/>
    <w:rsid w:val="00A220E3"/>
    <w:rsid w:val="00CC56BB"/>
    <w:rsid w:val="00DB52D4"/>
    <w:rsid w:val="00DF5AA6"/>
    <w:rsid w:val="00E45217"/>
    <w:rsid w:val="00EB222E"/>
    <w:rsid w:val="12C155AA"/>
    <w:rsid w:val="1560392A"/>
    <w:rsid w:val="1D593172"/>
    <w:rsid w:val="34849A67"/>
    <w:rsid w:val="4919C097"/>
    <w:rsid w:val="631D92F7"/>
    <w:rsid w:val="648E3BCA"/>
    <w:rsid w:val="6A4185F3"/>
    <w:rsid w:val="6AC5A952"/>
    <w:rsid w:val="74E1D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51250">
      <w:bodyDiv w:val="1"/>
      <w:marLeft w:val="0"/>
      <w:marRight w:val="0"/>
      <w:marTop w:val="0"/>
      <w:marBottom w:val="0"/>
      <w:divBdr>
        <w:top w:val="none" w:sz="0" w:space="0" w:color="auto"/>
        <w:left w:val="none" w:sz="0" w:space="0" w:color="auto"/>
        <w:bottom w:val="none" w:sz="0" w:space="0" w:color="auto"/>
        <w:right w:val="none" w:sz="0" w:space="0" w:color="auto"/>
      </w:divBdr>
    </w:div>
    <w:div w:id="170990095">
      <w:bodyDiv w:val="1"/>
      <w:marLeft w:val="0"/>
      <w:marRight w:val="0"/>
      <w:marTop w:val="0"/>
      <w:marBottom w:val="0"/>
      <w:divBdr>
        <w:top w:val="none" w:sz="0" w:space="0" w:color="auto"/>
        <w:left w:val="none" w:sz="0" w:space="0" w:color="auto"/>
        <w:bottom w:val="none" w:sz="0" w:space="0" w:color="auto"/>
        <w:right w:val="none" w:sz="0" w:space="0" w:color="auto"/>
      </w:divBdr>
      <w:divsChild>
        <w:div w:id="1902250398">
          <w:marLeft w:val="0"/>
          <w:marRight w:val="0"/>
          <w:marTop w:val="0"/>
          <w:marBottom w:val="0"/>
          <w:divBdr>
            <w:top w:val="single" w:sz="2" w:space="0" w:color="D9D9E3"/>
            <w:left w:val="single" w:sz="2" w:space="0" w:color="D9D9E3"/>
            <w:bottom w:val="single" w:sz="2" w:space="0" w:color="D9D9E3"/>
            <w:right w:val="single" w:sz="2" w:space="0" w:color="D9D9E3"/>
          </w:divBdr>
          <w:divsChild>
            <w:div w:id="1853033702">
              <w:marLeft w:val="0"/>
              <w:marRight w:val="0"/>
              <w:marTop w:val="0"/>
              <w:marBottom w:val="0"/>
              <w:divBdr>
                <w:top w:val="single" w:sz="2" w:space="0" w:color="D9D9E3"/>
                <w:left w:val="single" w:sz="2" w:space="0" w:color="D9D9E3"/>
                <w:bottom w:val="single" w:sz="2" w:space="0" w:color="D9D9E3"/>
                <w:right w:val="single" w:sz="2" w:space="0" w:color="D9D9E3"/>
              </w:divBdr>
              <w:divsChild>
                <w:div w:id="367722966">
                  <w:marLeft w:val="0"/>
                  <w:marRight w:val="0"/>
                  <w:marTop w:val="0"/>
                  <w:marBottom w:val="0"/>
                  <w:divBdr>
                    <w:top w:val="single" w:sz="2" w:space="0" w:color="D9D9E3"/>
                    <w:left w:val="single" w:sz="2" w:space="0" w:color="D9D9E3"/>
                    <w:bottom w:val="single" w:sz="2" w:space="0" w:color="D9D9E3"/>
                    <w:right w:val="single" w:sz="2" w:space="0" w:color="D9D9E3"/>
                  </w:divBdr>
                  <w:divsChild>
                    <w:div w:id="684404089">
                      <w:marLeft w:val="0"/>
                      <w:marRight w:val="0"/>
                      <w:marTop w:val="0"/>
                      <w:marBottom w:val="0"/>
                      <w:divBdr>
                        <w:top w:val="single" w:sz="2" w:space="0" w:color="D9D9E3"/>
                        <w:left w:val="single" w:sz="2" w:space="0" w:color="D9D9E3"/>
                        <w:bottom w:val="single" w:sz="2" w:space="0" w:color="D9D9E3"/>
                        <w:right w:val="single" w:sz="2" w:space="0" w:color="D9D9E3"/>
                      </w:divBdr>
                      <w:divsChild>
                        <w:div w:id="347830415">
                          <w:marLeft w:val="0"/>
                          <w:marRight w:val="0"/>
                          <w:marTop w:val="0"/>
                          <w:marBottom w:val="0"/>
                          <w:divBdr>
                            <w:top w:val="single" w:sz="2" w:space="0" w:color="auto"/>
                            <w:left w:val="single" w:sz="2" w:space="0" w:color="auto"/>
                            <w:bottom w:val="single" w:sz="6" w:space="0" w:color="auto"/>
                            <w:right w:val="single" w:sz="2" w:space="0" w:color="auto"/>
                          </w:divBdr>
                          <w:divsChild>
                            <w:div w:id="84574107">
                              <w:marLeft w:val="0"/>
                              <w:marRight w:val="0"/>
                              <w:marTop w:val="100"/>
                              <w:marBottom w:val="100"/>
                              <w:divBdr>
                                <w:top w:val="single" w:sz="2" w:space="0" w:color="D9D9E3"/>
                                <w:left w:val="single" w:sz="2" w:space="0" w:color="D9D9E3"/>
                                <w:bottom w:val="single" w:sz="2" w:space="0" w:color="D9D9E3"/>
                                <w:right w:val="single" w:sz="2" w:space="0" w:color="D9D9E3"/>
                              </w:divBdr>
                              <w:divsChild>
                                <w:div w:id="802428479">
                                  <w:marLeft w:val="0"/>
                                  <w:marRight w:val="0"/>
                                  <w:marTop w:val="0"/>
                                  <w:marBottom w:val="0"/>
                                  <w:divBdr>
                                    <w:top w:val="single" w:sz="2" w:space="0" w:color="D9D9E3"/>
                                    <w:left w:val="single" w:sz="2" w:space="0" w:color="D9D9E3"/>
                                    <w:bottom w:val="single" w:sz="2" w:space="0" w:color="D9D9E3"/>
                                    <w:right w:val="single" w:sz="2" w:space="0" w:color="D9D9E3"/>
                                  </w:divBdr>
                                  <w:divsChild>
                                    <w:div w:id="1311517110">
                                      <w:marLeft w:val="0"/>
                                      <w:marRight w:val="0"/>
                                      <w:marTop w:val="0"/>
                                      <w:marBottom w:val="0"/>
                                      <w:divBdr>
                                        <w:top w:val="single" w:sz="2" w:space="0" w:color="D9D9E3"/>
                                        <w:left w:val="single" w:sz="2" w:space="0" w:color="D9D9E3"/>
                                        <w:bottom w:val="single" w:sz="2" w:space="0" w:color="D9D9E3"/>
                                        <w:right w:val="single" w:sz="2" w:space="0" w:color="D9D9E3"/>
                                      </w:divBdr>
                                      <w:divsChild>
                                        <w:div w:id="1964342326">
                                          <w:marLeft w:val="0"/>
                                          <w:marRight w:val="0"/>
                                          <w:marTop w:val="0"/>
                                          <w:marBottom w:val="0"/>
                                          <w:divBdr>
                                            <w:top w:val="single" w:sz="2" w:space="0" w:color="D9D9E3"/>
                                            <w:left w:val="single" w:sz="2" w:space="0" w:color="D9D9E3"/>
                                            <w:bottom w:val="single" w:sz="2" w:space="0" w:color="D9D9E3"/>
                                            <w:right w:val="single" w:sz="2" w:space="0" w:color="D9D9E3"/>
                                          </w:divBdr>
                                          <w:divsChild>
                                            <w:div w:id="1344286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5181537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28023514">
      <w:bodyDiv w:val="1"/>
      <w:marLeft w:val="0"/>
      <w:marRight w:val="0"/>
      <w:marTop w:val="0"/>
      <w:marBottom w:val="0"/>
      <w:divBdr>
        <w:top w:val="none" w:sz="0" w:space="0" w:color="auto"/>
        <w:left w:val="none" w:sz="0" w:space="0" w:color="auto"/>
        <w:bottom w:val="none" w:sz="0" w:space="0" w:color="auto"/>
        <w:right w:val="none" w:sz="0" w:space="0" w:color="auto"/>
      </w:divBdr>
      <w:divsChild>
        <w:div w:id="238054156">
          <w:marLeft w:val="0"/>
          <w:marRight w:val="0"/>
          <w:marTop w:val="0"/>
          <w:marBottom w:val="0"/>
          <w:divBdr>
            <w:top w:val="single" w:sz="2" w:space="0" w:color="D9D9E3"/>
            <w:left w:val="single" w:sz="2" w:space="0" w:color="D9D9E3"/>
            <w:bottom w:val="single" w:sz="2" w:space="0" w:color="D9D9E3"/>
            <w:right w:val="single" w:sz="2" w:space="0" w:color="D9D9E3"/>
          </w:divBdr>
          <w:divsChild>
            <w:div w:id="252474827">
              <w:marLeft w:val="0"/>
              <w:marRight w:val="0"/>
              <w:marTop w:val="0"/>
              <w:marBottom w:val="0"/>
              <w:divBdr>
                <w:top w:val="single" w:sz="2" w:space="0" w:color="D9D9E3"/>
                <w:left w:val="single" w:sz="2" w:space="0" w:color="D9D9E3"/>
                <w:bottom w:val="single" w:sz="2" w:space="0" w:color="D9D9E3"/>
                <w:right w:val="single" w:sz="2" w:space="0" w:color="D9D9E3"/>
              </w:divBdr>
              <w:divsChild>
                <w:div w:id="613823986">
                  <w:marLeft w:val="0"/>
                  <w:marRight w:val="0"/>
                  <w:marTop w:val="0"/>
                  <w:marBottom w:val="0"/>
                  <w:divBdr>
                    <w:top w:val="single" w:sz="2" w:space="0" w:color="D9D9E3"/>
                    <w:left w:val="single" w:sz="2" w:space="0" w:color="D9D9E3"/>
                    <w:bottom w:val="single" w:sz="2" w:space="0" w:color="D9D9E3"/>
                    <w:right w:val="single" w:sz="2" w:space="0" w:color="D9D9E3"/>
                  </w:divBdr>
                  <w:divsChild>
                    <w:div w:id="1890609067">
                      <w:marLeft w:val="0"/>
                      <w:marRight w:val="0"/>
                      <w:marTop w:val="0"/>
                      <w:marBottom w:val="0"/>
                      <w:divBdr>
                        <w:top w:val="single" w:sz="2" w:space="0" w:color="D9D9E3"/>
                        <w:left w:val="single" w:sz="2" w:space="0" w:color="D9D9E3"/>
                        <w:bottom w:val="single" w:sz="2" w:space="0" w:color="D9D9E3"/>
                        <w:right w:val="single" w:sz="2" w:space="0" w:color="D9D9E3"/>
                      </w:divBdr>
                      <w:divsChild>
                        <w:div w:id="259989002">
                          <w:marLeft w:val="0"/>
                          <w:marRight w:val="0"/>
                          <w:marTop w:val="0"/>
                          <w:marBottom w:val="0"/>
                          <w:divBdr>
                            <w:top w:val="single" w:sz="2" w:space="0" w:color="auto"/>
                            <w:left w:val="single" w:sz="2" w:space="0" w:color="auto"/>
                            <w:bottom w:val="single" w:sz="6" w:space="0" w:color="auto"/>
                            <w:right w:val="single" w:sz="2" w:space="0" w:color="auto"/>
                          </w:divBdr>
                          <w:divsChild>
                            <w:div w:id="410081994">
                              <w:marLeft w:val="0"/>
                              <w:marRight w:val="0"/>
                              <w:marTop w:val="100"/>
                              <w:marBottom w:val="100"/>
                              <w:divBdr>
                                <w:top w:val="single" w:sz="2" w:space="0" w:color="D9D9E3"/>
                                <w:left w:val="single" w:sz="2" w:space="0" w:color="D9D9E3"/>
                                <w:bottom w:val="single" w:sz="2" w:space="0" w:color="D9D9E3"/>
                                <w:right w:val="single" w:sz="2" w:space="0" w:color="D9D9E3"/>
                              </w:divBdr>
                              <w:divsChild>
                                <w:div w:id="500851106">
                                  <w:marLeft w:val="0"/>
                                  <w:marRight w:val="0"/>
                                  <w:marTop w:val="0"/>
                                  <w:marBottom w:val="0"/>
                                  <w:divBdr>
                                    <w:top w:val="single" w:sz="2" w:space="0" w:color="D9D9E3"/>
                                    <w:left w:val="single" w:sz="2" w:space="0" w:color="D9D9E3"/>
                                    <w:bottom w:val="single" w:sz="2" w:space="0" w:color="D9D9E3"/>
                                    <w:right w:val="single" w:sz="2" w:space="0" w:color="D9D9E3"/>
                                  </w:divBdr>
                                  <w:divsChild>
                                    <w:div w:id="419067169">
                                      <w:marLeft w:val="0"/>
                                      <w:marRight w:val="0"/>
                                      <w:marTop w:val="0"/>
                                      <w:marBottom w:val="0"/>
                                      <w:divBdr>
                                        <w:top w:val="single" w:sz="2" w:space="0" w:color="D9D9E3"/>
                                        <w:left w:val="single" w:sz="2" w:space="0" w:color="D9D9E3"/>
                                        <w:bottom w:val="single" w:sz="2" w:space="0" w:color="D9D9E3"/>
                                        <w:right w:val="single" w:sz="2" w:space="0" w:color="D9D9E3"/>
                                      </w:divBdr>
                                      <w:divsChild>
                                        <w:div w:id="240913756">
                                          <w:marLeft w:val="0"/>
                                          <w:marRight w:val="0"/>
                                          <w:marTop w:val="0"/>
                                          <w:marBottom w:val="0"/>
                                          <w:divBdr>
                                            <w:top w:val="single" w:sz="2" w:space="0" w:color="D9D9E3"/>
                                            <w:left w:val="single" w:sz="2" w:space="0" w:color="D9D9E3"/>
                                            <w:bottom w:val="single" w:sz="2" w:space="0" w:color="D9D9E3"/>
                                            <w:right w:val="single" w:sz="2" w:space="0" w:color="D9D9E3"/>
                                          </w:divBdr>
                                          <w:divsChild>
                                            <w:div w:id="1413237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2105807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28412025">
      <w:bodyDiv w:val="1"/>
      <w:marLeft w:val="0"/>
      <w:marRight w:val="0"/>
      <w:marTop w:val="0"/>
      <w:marBottom w:val="0"/>
      <w:divBdr>
        <w:top w:val="none" w:sz="0" w:space="0" w:color="auto"/>
        <w:left w:val="none" w:sz="0" w:space="0" w:color="auto"/>
        <w:bottom w:val="none" w:sz="0" w:space="0" w:color="auto"/>
        <w:right w:val="none" w:sz="0" w:space="0" w:color="auto"/>
      </w:divBdr>
    </w:div>
    <w:div w:id="1225024363">
      <w:bodyDiv w:val="1"/>
      <w:marLeft w:val="0"/>
      <w:marRight w:val="0"/>
      <w:marTop w:val="0"/>
      <w:marBottom w:val="0"/>
      <w:divBdr>
        <w:top w:val="none" w:sz="0" w:space="0" w:color="auto"/>
        <w:left w:val="none" w:sz="0" w:space="0" w:color="auto"/>
        <w:bottom w:val="none" w:sz="0" w:space="0" w:color="auto"/>
        <w:right w:val="none" w:sz="0" w:space="0" w:color="auto"/>
      </w:divBdr>
    </w:div>
    <w:div w:id="1257323601">
      <w:bodyDiv w:val="1"/>
      <w:marLeft w:val="0"/>
      <w:marRight w:val="0"/>
      <w:marTop w:val="0"/>
      <w:marBottom w:val="0"/>
      <w:divBdr>
        <w:top w:val="none" w:sz="0" w:space="0" w:color="auto"/>
        <w:left w:val="none" w:sz="0" w:space="0" w:color="auto"/>
        <w:bottom w:val="none" w:sz="0" w:space="0" w:color="auto"/>
        <w:right w:val="none" w:sz="0" w:space="0" w:color="auto"/>
      </w:divBdr>
      <w:divsChild>
        <w:div w:id="844518232">
          <w:marLeft w:val="0"/>
          <w:marRight w:val="0"/>
          <w:marTop w:val="0"/>
          <w:marBottom w:val="0"/>
          <w:divBdr>
            <w:top w:val="single" w:sz="2" w:space="0" w:color="D9D9E3"/>
            <w:left w:val="single" w:sz="2" w:space="0" w:color="D9D9E3"/>
            <w:bottom w:val="single" w:sz="2" w:space="0" w:color="D9D9E3"/>
            <w:right w:val="single" w:sz="2" w:space="0" w:color="D9D9E3"/>
          </w:divBdr>
          <w:divsChild>
            <w:div w:id="1483692500">
              <w:marLeft w:val="0"/>
              <w:marRight w:val="0"/>
              <w:marTop w:val="0"/>
              <w:marBottom w:val="0"/>
              <w:divBdr>
                <w:top w:val="single" w:sz="2" w:space="0" w:color="D9D9E3"/>
                <w:left w:val="single" w:sz="2" w:space="0" w:color="D9D9E3"/>
                <w:bottom w:val="single" w:sz="2" w:space="0" w:color="D9D9E3"/>
                <w:right w:val="single" w:sz="2" w:space="0" w:color="D9D9E3"/>
              </w:divBdr>
              <w:divsChild>
                <w:div w:id="1937908324">
                  <w:marLeft w:val="0"/>
                  <w:marRight w:val="0"/>
                  <w:marTop w:val="0"/>
                  <w:marBottom w:val="0"/>
                  <w:divBdr>
                    <w:top w:val="single" w:sz="2" w:space="0" w:color="D9D9E3"/>
                    <w:left w:val="single" w:sz="2" w:space="0" w:color="D9D9E3"/>
                    <w:bottom w:val="single" w:sz="2" w:space="0" w:color="D9D9E3"/>
                    <w:right w:val="single" w:sz="2" w:space="0" w:color="D9D9E3"/>
                  </w:divBdr>
                  <w:divsChild>
                    <w:div w:id="1172063133">
                      <w:marLeft w:val="0"/>
                      <w:marRight w:val="0"/>
                      <w:marTop w:val="0"/>
                      <w:marBottom w:val="0"/>
                      <w:divBdr>
                        <w:top w:val="single" w:sz="2" w:space="0" w:color="D9D9E3"/>
                        <w:left w:val="single" w:sz="2" w:space="0" w:color="D9D9E3"/>
                        <w:bottom w:val="single" w:sz="2" w:space="0" w:color="D9D9E3"/>
                        <w:right w:val="single" w:sz="2" w:space="0" w:color="D9D9E3"/>
                      </w:divBdr>
                      <w:divsChild>
                        <w:div w:id="227112246">
                          <w:marLeft w:val="0"/>
                          <w:marRight w:val="0"/>
                          <w:marTop w:val="0"/>
                          <w:marBottom w:val="0"/>
                          <w:divBdr>
                            <w:top w:val="single" w:sz="2" w:space="0" w:color="auto"/>
                            <w:left w:val="single" w:sz="2" w:space="0" w:color="auto"/>
                            <w:bottom w:val="single" w:sz="6" w:space="0" w:color="auto"/>
                            <w:right w:val="single" w:sz="2" w:space="0" w:color="auto"/>
                          </w:divBdr>
                          <w:divsChild>
                            <w:div w:id="887956229">
                              <w:marLeft w:val="0"/>
                              <w:marRight w:val="0"/>
                              <w:marTop w:val="100"/>
                              <w:marBottom w:val="100"/>
                              <w:divBdr>
                                <w:top w:val="single" w:sz="2" w:space="0" w:color="D9D9E3"/>
                                <w:left w:val="single" w:sz="2" w:space="0" w:color="D9D9E3"/>
                                <w:bottom w:val="single" w:sz="2" w:space="0" w:color="D9D9E3"/>
                                <w:right w:val="single" w:sz="2" w:space="0" w:color="D9D9E3"/>
                              </w:divBdr>
                              <w:divsChild>
                                <w:div w:id="2121560587">
                                  <w:marLeft w:val="0"/>
                                  <w:marRight w:val="0"/>
                                  <w:marTop w:val="0"/>
                                  <w:marBottom w:val="0"/>
                                  <w:divBdr>
                                    <w:top w:val="single" w:sz="2" w:space="0" w:color="D9D9E3"/>
                                    <w:left w:val="single" w:sz="2" w:space="0" w:color="D9D9E3"/>
                                    <w:bottom w:val="single" w:sz="2" w:space="0" w:color="D9D9E3"/>
                                    <w:right w:val="single" w:sz="2" w:space="0" w:color="D9D9E3"/>
                                  </w:divBdr>
                                  <w:divsChild>
                                    <w:div w:id="986204428">
                                      <w:marLeft w:val="0"/>
                                      <w:marRight w:val="0"/>
                                      <w:marTop w:val="0"/>
                                      <w:marBottom w:val="0"/>
                                      <w:divBdr>
                                        <w:top w:val="single" w:sz="2" w:space="0" w:color="D9D9E3"/>
                                        <w:left w:val="single" w:sz="2" w:space="0" w:color="D9D9E3"/>
                                        <w:bottom w:val="single" w:sz="2" w:space="0" w:color="D9D9E3"/>
                                        <w:right w:val="single" w:sz="2" w:space="0" w:color="D9D9E3"/>
                                      </w:divBdr>
                                      <w:divsChild>
                                        <w:div w:id="1065646961">
                                          <w:marLeft w:val="0"/>
                                          <w:marRight w:val="0"/>
                                          <w:marTop w:val="0"/>
                                          <w:marBottom w:val="0"/>
                                          <w:divBdr>
                                            <w:top w:val="single" w:sz="2" w:space="0" w:color="D9D9E3"/>
                                            <w:left w:val="single" w:sz="2" w:space="0" w:color="D9D9E3"/>
                                            <w:bottom w:val="single" w:sz="2" w:space="0" w:color="D9D9E3"/>
                                            <w:right w:val="single" w:sz="2" w:space="0" w:color="D9D9E3"/>
                                          </w:divBdr>
                                          <w:divsChild>
                                            <w:div w:id="16696686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917977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29750970">
      <w:bodyDiv w:val="1"/>
      <w:marLeft w:val="0"/>
      <w:marRight w:val="0"/>
      <w:marTop w:val="0"/>
      <w:marBottom w:val="0"/>
      <w:divBdr>
        <w:top w:val="none" w:sz="0" w:space="0" w:color="auto"/>
        <w:left w:val="none" w:sz="0" w:space="0" w:color="auto"/>
        <w:bottom w:val="none" w:sz="0" w:space="0" w:color="auto"/>
        <w:right w:val="none" w:sz="0" w:space="0" w:color="auto"/>
      </w:divBdr>
      <w:divsChild>
        <w:div w:id="1549494487">
          <w:marLeft w:val="0"/>
          <w:marRight w:val="0"/>
          <w:marTop w:val="0"/>
          <w:marBottom w:val="0"/>
          <w:divBdr>
            <w:top w:val="single" w:sz="2" w:space="0" w:color="D9D9E3"/>
            <w:left w:val="single" w:sz="2" w:space="0" w:color="D9D9E3"/>
            <w:bottom w:val="single" w:sz="2" w:space="0" w:color="D9D9E3"/>
            <w:right w:val="single" w:sz="2" w:space="0" w:color="D9D9E3"/>
          </w:divBdr>
          <w:divsChild>
            <w:div w:id="1736052903">
              <w:marLeft w:val="0"/>
              <w:marRight w:val="0"/>
              <w:marTop w:val="0"/>
              <w:marBottom w:val="0"/>
              <w:divBdr>
                <w:top w:val="single" w:sz="2" w:space="0" w:color="D9D9E3"/>
                <w:left w:val="single" w:sz="2" w:space="0" w:color="D9D9E3"/>
                <w:bottom w:val="single" w:sz="2" w:space="0" w:color="D9D9E3"/>
                <w:right w:val="single" w:sz="2" w:space="0" w:color="D9D9E3"/>
              </w:divBdr>
              <w:divsChild>
                <w:div w:id="1400589600">
                  <w:marLeft w:val="0"/>
                  <w:marRight w:val="0"/>
                  <w:marTop w:val="0"/>
                  <w:marBottom w:val="0"/>
                  <w:divBdr>
                    <w:top w:val="single" w:sz="2" w:space="0" w:color="D9D9E3"/>
                    <w:left w:val="single" w:sz="2" w:space="0" w:color="D9D9E3"/>
                    <w:bottom w:val="single" w:sz="2" w:space="0" w:color="D9D9E3"/>
                    <w:right w:val="single" w:sz="2" w:space="0" w:color="D9D9E3"/>
                  </w:divBdr>
                  <w:divsChild>
                    <w:div w:id="771584037">
                      <w:marLeft w:val="0"/>
                      <w:marRight w:val="0"/>
                      <w:marTop w:val="0"/>
                      <w:marBottom w:val="0"/>
                      <w:divBdr>
                        <w:top w:val="single" w:sz="2" w:space="0" w:color="D9D9E3"/>
                        <w:left w:val="single" w:sz="2" w:space="0" w:color="D9D9E3"/>
                        <w:bottom w:val="single" w:sz="2" w:space="0" w:color="D9D9E3"/>
                        <w:right w:val="single" w:sz="2" w:space="0" w:color="D9D9E3"/>
                      </w:divBdr>
                      <w:divsChild>
                        <w:div w:id="1124496026">
                          <w:marLeft w:val="0"/>
                          <w:marRight w:val="0"/>
                          <w:marTop w:val="0"/>
                          <w:marBottom w:val="0"/>
                          <w:divBdr>
                            <w:top w:val="single" w:sz="2" w:space="0" w:color="auto"/>
                            <w:left w:val="single" w:sz="2" w:space="0" w:color="auto"/>
                            <w:bottom w:val="single" w:sz="6" w:space="0" w:color="auto"/>
                            <w:right w:val="single" w:sz="2" w:space="0" w:color="auto"/>
                          </w:divBdr>
                          <w:divsChild>
                            <w:div w:id="1499691148">
                              <w:marLeft w:val="0"/>
                              <w:marRight w:val="0"/>
                              <w:marTop w:val="100"/>
                              <w:marBottom w:val="100"/>
                              <w:divBdr>
                                <w:top w:val="single" w:sz="2" w:space="0" w:color="D9D9E3"/>
                                <w:left w:val="single" w:sz="2" w:space="0" w:color="D9D9E3"/>
                                <w:bottom w:val="single" w:sz="2" w:space="0" w:color="D9D9E3"/>
                                <w:right w:val="single" w:sz="2" w:space="0" w:color="D9D9E3"/>
                              </w:divBdr>
                              <w:divsChild>
                                <w:div w:id="1477379505">
                                  <w:marLeft w:val="0"/>
                                  <w:marRight w:val="0"/>
                                  <w:marTop w:val="0"/>
                                  <w:marBottom w:val="0"/>
                                  <w:divBdr>
                                    <w:top w:val="single" w:sz="2" w:space="0" w:color="D9D9E3"/>
                                    <w:left w:val="single" w:sz="2" w:space="0" w:color="D9D9E3"/>
                                    <w:bottom w:val="single" w:sz="2" w:space="0" w:color="D9D9E3"/>
                                    <w:right w:val="single" w:sz="2" w:space="0" w:color="D9D9E3"/>
                                  </w:divBdr>
                                  <w:divsChild>
                                    <w:div w:id="930890716">
                                      <w:marLeft w:val="0"/>
                                      <w:marRight w:val="0"/>
                                      <w:marTop w:val="0"/>
                                      <w:marBottom w:val="0"/>
                                      <w:divBdr>
                                        <w:top w:val="single" w:sz="2" w:space="0" w:color="D9D9E3"/>
                                        <w:left w:val="single" w:sz="2" w:space="0" w:color="D9D9E3"/>
                                        <w:bottom w:val="single" w:sz="2" w:space="0" w:color="D9D9E3"/>
                                        <w:right w:val="single" w:sz="2" w:space="0" w:color="D9D9E3"/>
                                      </w:divBdr>
                                      <w:divsChild>
                                        <w:div w:id="1403330807">
                                          <w:marLeft w:val="0"/>
                                          <w:marRight w:val="0"/>
                                          <w:marTop w:val="0"/>
                                          <w:marBottom w:val="0"/>
                                          <w:divBdr>
                                            <w:top w:val="single" w:sz="2" w:space="0" w:color="D9D9E3"/>
                                            <w:left w:val="single" w:sz="2" w:space="0" w:color="D9D9E3"/>
                                            <w:bottom w:val="single" w:sz="2" w:space="0" w:color="D9D9E3"/>
                                            <w:right w:val="single" w:sz="2" w:space="0" w:color="D9D9E3"/>
                                          </w:divBdr>
                                          <w:divsChild>
                                            <w:div w:id="15078631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6023293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36497973">
      <w:bodyDiv w:val="1"/>
      <w:marLeft w:val="0"/>
      <w:marRight w:val="0"/>
      <w:marTop w:val="0"/>
      <w:marBottom w:val="0"/>
      <w:divBdr>
        <w:top w:val="none" w:sz="0" w:space="0" w:color="auto"/>
        <w:left w:val="none" w:sz="0" w:space="0" w:color="auto"/>
        <w:bottom w:val="none" w:sz="0" w:space="0" w:color="auto"/>
        <w:right w:val="none" w:sz="0" w:space="0" w:color="auto"/>
      </w:divBdr>
      <w:divsChild>
        <w:div w:id="1998681681">
          <w:marLeft w:val="0"/>
          <w:marRight w:val="0"/>
          <w:marTop w:val="0"/>
          <w:marBottom w:val="0"/>
          <w:divBdr>
            <w:top w:val="single" w:sz="2" w:space="0" w:color="D9D9E3"/>
            <w:left w:val="single" w:sz="2" w:space="0" w:color="D9D9E3"/>
            <w:bottom w:val="single" w:sz="2" w:space="0" w:color="D9D9E3"/>
            <w:right w:val="single" w:sz="2" w:space="0" w:color="D9D9E3"/>
          </w:divBdr>
          <w:divsChild>
            <w:div w:id="1554729689">
              <w:marLeft w:val="0"/>
              <w:marRight w:val="0"/>
              <w:marTop w:val="0"/>
              <w:marBottom w:val="0"/>
              <w:divBdr>
                <w:top w:val="single" w:sz="2" w:space="0" w:color="D9D9E3"/>
                <w:left w:val="single" w:sz="2" w:space="0" w:color="D9D9E3"/>
                <w:bottom w:val="single" w:sz="2" w:space="0" w:color="D9D9E3"/>
                <w:right w:val="single" w:sz="2" w:space="0" w:color="D9D9E3"/>
              </w:divBdr>
              <w:divsChild>
                <w:div w:id="304622180">
                  <w:marLeft w:val="0"/>
                  <w:marRight w:val="0"/>
                  <w:marTop w:val="0"/>
                  <w:marBottom w:val="0"/>
                  <w:divBdr>
                    <w:top w:val="single" w:sz="2" w:space="0" w:color="D9D9E3"/>
                    <w:left w:val="single" w:sz="2" w:space="0" w:color="D9D9E3"/>
                    <w:bottom w:val="single" w:sz="2" w:space="0" w:color="D9D9E3"/>
                    <w:right w:val="single" w:sz="2" w:space="0" w:color="D9D9E3"/>
                  </w:divBdr>
                  <w:divsChild>
                    <w:div w:id="1068965500">
                      <w:marLeft w:val="0"/>
                      <w:marRight w:val="0"/>
                      <w:marTop w:val="0"/>
                      <w:marBottom w:val="0"/>
                      <w:divBdr>
                        <w:top w:val="single" w:sz="2" w:space="0" w:color="D9D9E3"/>
                        <w:left w:val="single" w:sz="2" w:space="0" w:color="D9D9E3"/>
                        <w:bottom w:val="single" w:sz="2" w:space="0" w:color="D9D9E3"/>
                        <w:right w:val="single" w:sz="2" w:space="0" w:color="D9D9E3"/>
                      </w:divBdr>
                      <w:divsChild>
                        <w:div w:id="1811552429">
                          <w:marLeft w:val="0"/>
                          <w:marRight w:val="0"/>
                          <w:marTop w:val="0"/>
                          <w:marBottom w:val="0"/>
                          <w:divBdr>
                            <w:top w:val="single" w:sz="2" w:space="0" w:color="auto"/>
                            <w:left w:val="single" w:sz="2" w:space="0" w:color="auto"/>
                            <w:bottom w:val="single" w:sz="6" w:space="0" w:color="auto"/>
                            <w:right w:val="single" w:sz="2" w:space="0" w:color="auto"/>
                          </w:divBdr>
                          <w:divsChild>
                            <w:div w:id="1665091211">
                              <w:marLeft w:val="0"/>
                              <w:marRight w:val="0"/>
                              <w:marTop w:val="100"/>
                              <w:marBottom w:val="100"/>
                              <w:divBdr>
                                <w:top w:val="single" w:sz="2" w:space="0" w:color="D9D9E3"/>
                                <w:left w:val="single" w:sz="2" w:space="0" w:color="D9D9E3"/>
                                <w:bottom w:val="single" w:sz="2" w:space="0" w:color="D9D9E3"/>
                                <w:right w:val="single" w:sz="2" w:space="0" w:color="D9D9E3"/>
                              </w:divBdr>
                              <w:divsChild>
                                <w:div w:id="235822563">
                                  <w:marLeft w:val="0"/>
                                  <w:marRight w:val="0"/>
                                  <w:marTop w:val="0"/>
                                  <w:marBottom w:val="0"/>
                                  <w:divBdr>
                                    <w:top w:val="single" w:sz="2" w:space="0" w:color="D9D9E3"/>
                                    <w:left w:val="single" w:sz="2" w:space="0" w:color="D9D9E3"/>
                                    <w:bottom w:val="single" w:sz="2" w:space="0" w:color="D9D9E3"/>
                                    <w:right w:val="single" w:sz="2" w:space="0" w:color="D9D9E3"/>
                                  </w:divBdr>
                                  <w:divsChild>
                                    <w:div w:id="1773666631">
                                      <w:marLeft w:val="0"/>
                                      <w:marRight w:val="0"/>
                                      <w:marTop w:val="0"/>
                                      <w:marBottom w:val="0"/>
                                      <w:divBdr>
                                        <w:top w:val="single" w:sz="2" w:space="0" w:color="D9D9E3"/>
                                        <w:left w:val="single" w:sz="2" w:space="0" w:color="D9D9E3"/>
                                        <w:bottom w:val="single" w:sz="2" w:space="0" w:color="D9D9E3"/>
                                        <w:right w:val="single" w:sz="2" w:space="0" w:color="D9D9E3"/>
                                      </w:divBdr>
                                      <w:divsChild>
                                        <w:div w:id="624196236">
                                          <w:marLeft w:val="0"/>
                                          <w:marRight w:val="0"/>
                                          <w:marTop w:val="0"/>
                                          <w:marBottom w:val="0"/>
                                          <w:divBdr>
                                            <w:top w:val="single" w:sz="2" w:space="0" w:color="D9D9E3"/>
                                            <w:left w:val="single" w:sz="2" w:space="0" w:color="D9D9E3"/>
                                            <w:bottom w:val="single" w:sz="2" w:space="0" w:color="D9D9E3"/>
                                            <w:right w:val="single" w:sz="2" w:space="0" w:color="D9D9E3"/>
                                          </w:divBdr>
                                          <w:divsChild>
                                            <w:div w:id="13169546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1790259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640190416">
      <w:bodyDiv w:val="1"/>
      <w:marLeft w:val="0"/>
      <w:marRight w:val="0"/>
      <w:marTop w:val="0"/>
      <w:marBottom w:val="0"/>
      <w:divBdr>
        <w:top w:val="none" w:sz="0" w:space="0" w:color="auto"/>
        <w:left w:val="none" w:sz="0" w:space="0" w:color="auto"/>
        <w:bottom w:val="none" w:sz="0" w:space="0" w:color="auto"/>
        <w:right w:val="none" w:sz="0" w:space="0" w:color="auto"/>
      </w:divBdr>
      <w:divsChild>
        <w:div w:id="816141347">
          <w:marLeft w:val="0"/>
          <w:marRight w:val="0"/>
          <w:marTop w:val="0"/>
          <w:marBottom w:val="0"/>
          <w:divBdr>
            <w:top w:val="single" w:sz="2" w:space="0" w:color="D9D9E3"/>
            <w:left w:val="single" w:sz="2" w:space="0" w:color="D9D9E3"/>
            <w:bottom w:val="single" w:sz="2" w:space="0" w:color="D9D9E3"/>
            <w:right w:val="single" w:sz="2" w:space="0" w:color="D9D9E3"/>
          </w:divBdr>
          <w:divsChild>
            <w:div w:id="532888701">
              <w:marLeft w:val="0"/>
              <w:marRight w:val="0"/>
              <w:marTop w:val="0"/>
              <w:marBottom w:val="0"/>
              <w:divBdr>
                <w:top w:val="single" w:sz="2" w:space="0" w:color="D9D9E3"/>
                <w:left w:val="single" w:sz="2" w:space="0" w:color="D9D9E3"/>
                <w:bottom w:val="single" w:sz="2" w:space="0" w:color="D9D9E3"/>
                <w:right w:val="single" w:sz="2" w:space="0" w:color="D9D9E3"/>
              </w:divBdr>
              <w:divsChild>
                <w:div w:id="571811183">
                  <w:marLeft w:val="0"/>
                  <w:marRight w:val="0"/>
                  <w:marTop w:val="0"/>
                  <w:marBottom w:val="0"/>
                  <w:divBdr>
                    <w:top w:val="single" w:sz="2" w:space="0" w:color="D9D9E3"/>
                    <w:left w:val="single" w:sz="2" w:space="0" w:color="D9D9E3"/>
                    <w:bottom w:val="single" w:sz="2" w:space="0" w:color="D9D9E3"/>
                    <w:right w:val="single" w:sz="2" w:space="0" w:color="D9D9E3"/>
                  </w:divBdr>
                  <w:divsChild>
                    <w:div w:id="459493409">
                      <w:marLeft w:val="0"/>
                      <w:marRight w:val="0"/>
                      <w:marTop w:val="0"/>
                      <w:marBottom w:val="0"/>
                      <w:divBdr>
                        <w:top w:val="single" w:sz="2" w:space="0" w:color="D9D9E3"/>
                        <w:left w:val="single" w:sz="2" w:space="0" w:color="D9D9E3"/>
                        <w:bottom w:val="single" w:sz="2" w:space="0" w:color="D9D9E3"/>
                        <w:right w:val="single" w:sz="2" w:space="0" w:color="D9D9E3"/>
                      </w:divBdr>
                      <w:divsChild>
                        <w:div w:id="2107576388">
                          <w:marLeft w:val="0"/>
                          <w:marRight w:val="0"/>
                          <w:marTop w:val="0"/>
                          <w:marBottom w:val="0"/>
                          <w:divBdr>
                            <w:top w:val="single" w:sz="2" w:space="0" w:color="auto"/>
                            <w:left w:val="single" w:sz="2" w:space="0" w:color="auto"/>
                            <w:bottom w:val="single" w:sz="6" w:space="0" w:color="auto"/>
                            <w:right w:val="single" w:sz="2" w:space="0" w:color="auto"/>
                          </w:divBdr>
                          <w:divsChild>
                            <w:div w:id="1611811451">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861427">
                                  <w:marLeft w:val="0"/>
                                  <w:marRight w:val="0"/>
                                  <w:marTop w:val="0"/>
                                  <w:marBottom w:val="0"/>
                                  <w:divBdr>
                                    <w:top w:val="single" w:sz="2" w:space="0" w:color="D9D9E3"/>
                                    <w:left w:val="single" w:sz="2" w:space="0" w:color="D9D9E3"/>
                                    <w:bottom w:val="single" w:sz="2" w:space="0" w:color="D9D9E3"/>
                                    <w:right w:val="single" w:sz="2" w:space="0" w:color="D9D9E3"/>
                                  </w:divBdr>
                                  <w:divsChild>
                                    <w:div w:id="491138728">
                                      <w:marLeft w:val="0"/>
                                      <w:marRight w:val="0"/>
                                      <w:marTop w:val="0"/>
                                      <w:marBottom w:val="0"/>
                                      <w:divBdr>
                                        <w:top w:val="single" w:sz="2" w:space="0" w:color="D9D9E3"/>
                                        <w:left w:val="single" w:sz="2" w:space="0" w:color="D9D9E3"/>
                                        <w:bottom w:val="single" w:sz="2" w:space="0" w:color="D9D9E3"/>
                                        <w:right w:val="single" w:sz="2" w:space="0" w:color="D9D9E3"/>
                                      </w:divBdr>
                                      <w:divsChild>
                                        <w:div w:id="268700717">
                                          <w:marLeft w:val="0"/>
                                          <w:marRight w:val="0"/>
                                          <w:marTop w:val="0"/>
                                          <w:marBottom w:val="0"/>
                                          <w:divBdr>
                                            <w:top w:val="single" w:sz="2" w:space="0" w:color="D9D9E3"/>
                                            <w:left w:val="single" w:sz="2" w:space="0" w:color="D9D9E3"/>
                                            <w:bottom w:val="single" w:sz="2" w:space="0" w:color="D9D9E3"/>
                                            <w:right w:val="single" w:sz="2" w:space="0" w:color="D9D9E3"/>
                                          </w:divBdr>
                                          <w:divsChild>
                                            <w:div w:id="4739153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9098957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888909220">
      <w:bodyDiv w:val="1"/>
      <w:marLeft w:val="0"/>
      <w:marRight w:val="0"/>
      <w:marTop w:val="0"/>
      <w:marBottom w:val="0"/>
      <w:divBdr>
        <w:top w:val="none" w:sz="0" w:space="0" w:color="auto"/>
        <w:left w:val="none" w:sz="0" w:space="0" w:color="auto"/>
        <w:bottom w:val="none" w:sz="0" w:space="0" w:color="auto"/>
        <w:right w:val="none" w:sz="0" w:space="0" w:color="auto"/>
      </w:divBdr>
    </w:div>
    <w:div w:id="194815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25B4D-F35D-417C-B293-464ABD88D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1B309-EC04-4F4A-A0D8-0B1FD233D0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2756</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16</cp:revision>
  <dcterms:created xsi:type="dcterms:W3CDTF">2023-08-10T07:10:00Z</dcterms:created>
  <dcterms:modified xsi:type="dcterms:W3CDTF">2024-05-19T17:37:00Z</dcterms:modified>
</cp:coreProperties>
</file>