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21" w:type="dxa"/>
        <w:tblLayout w:type="fixed"/>
        <w:tblLook w:val="00A0" w:firstRow="1" w:lastRow="0" w:firstColumn="1" w:lastColumn="0" w:noHBand="0" w:noVBand="0"/>
      </w:tblPr>
      <w:tblGrid>
        <w:gridCol w:w="2262"/>
        <w:gridCol w:w="1050"/>
        <w:gridCol w:w="2564"/>
        <w:gridCol w:w="921"/>
        <w:gridCol w:w="285"/>
        <w:gridCol w:w="2049"/>
        <w:gridCol w:w="1290"/>
      </w:tblGrid>
      <w:tr w:rsidR="00E45217" w:rsidRPr="009B69B5" w14:paraId="21CD00E1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6FA5DFE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itle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98C2DFC" w14:textId="7D4164A7" w:rsidR="00E45217" w:rsidRPr="00730B35" w:rsidRDefault="003E5D86" w:rsidP="001F6FEB">
            <w:pPr>
              <w:spacing w:before="120" w:after="120"/>
              <w:rPr>
                <w:rFonts w:asciiTheme="minorHAnsi" w:hAnsiTheme="minorHAnsi" w:cstheme="minorHAnsi"/>
                <w:iCs/>
                <w:sz w:val="24"/>
                <w:lang w:val="en-GB"/>
              </w:rPr>
            </w:pPr>
            <w:r w:rsidRPr="00730B35">
              <w:rPr>
                <w:rFonts w:asciiTheme="minorHAnsi" w:hAnsiTheme="minorHAnsi" w:cstheme="minorHAnsi"/>
                <w:iCs/>
                <w:sz w:val="24"/>
                <w:lang w:val="en-GB"/>
              </w:rPr>
              <w:t>Introduction to Psychology</w:t>
            </w:r>
          </w:p>
        </w:tc>
      </w:tr>
      <w:tr w:rsidR="00E45217" w:rsidRPr="009B69B5" w14:paraId="25003FEC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A77388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ode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08004C" w14:textId="12ACE276" w:rsidR="00E45217" w:rsidRPr="00730B35" w:rsidRDefault="003E5D86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 w:rsidRPr="00730B35">
              <w:rPr>
                <w:rFonts w:asciiTheme="minorHAnsi" w:hAnsiTheme="minorHAnsi" w:cstheme="minorHAnsi"/>
                <w:sz w:val="24"/>
                <w:lang w:val="en-GB" w:eastAsia="en-GB"/>
              </w:rPr>
              <w:t>PS</w:t>
            </w:r>
            <w:r w:rsidR="0020674C">
              <w:rPr>
                <w:rFonts w:asciiTheme="minorHAnsi" w:hAnsiTheme="minorHAnsi" w:cstheme="minorHAnsi"/>
                <w:sz w:val="24"/>
                <w:lang w:val="en-GB" w:eastAsia="en-GB"/>
              </w:rPr>
              <w:t>Y</w:t>
            </w:r>
            <w:r w:rsidRPr="00730B35">
              <w:rPr>
                <w:rFonts w:asciiTheme="minorHAnsi" w:hAnsiTheme="minorHAnsi" w:cstheme="minorHAnsi"/>
                <w:sz w:val="24"/>
                <w:lang w:val="en-GB" w:eastAsia="en-GB"/>
              </w:rPr>
              <w:t>101</w:t>
            </w:r>
          </w:p>
        </w:tc>
      </w:tr>
      <w:tr w:rsidR="00E45217" w:rsidRPr="009B69B5" w14:paraId="35CF9D8A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15A1122F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ype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5F43598F" w14:textId="3DBBBF82" w:rsidR="00730B35" w:rsidRPr="00730B35" w:rsidRDefault="2361D035" w:rsidP="09134B0A">
            <w:pPr>
              <w:spacing w:before="120" w:after="120"/>
              <w:rPr>
                <w:rFonts w:asciiTheme="minorHAnsi" w:hAnsiTheme="minorHAnsi" w:cstheme="minorBidi"/>
                <w:sz w:val="24"/>
                <w:szCs w:val="24"/>
                <w:lang w:val="en-GB" w:eastAsia="en-GB"/>
              </w:rPr>
            </w:pPr>
            <w:r w:rsidRPr="2A11FEEB">
              <w:rPr>
                <w:rFonts w:cs="Calibri"/>
                <w:sz w:val="24"/>
                <w:szCs w:val="24"/>
                <w:lang w:val="en-GB"/>
              </w:rPr>
              <w:t>Compulsory </w:t>
            </w:r>
          </w:p>
        </w:tc>
      </w:tr>
      <w:tr w:rsidR="00E45217" w:rsidRPr="009B69B5" w14:paraId="69323DA5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8DB81C2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Level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180DEC63" w14:textId="42E60E5A" w:rsidR="00E45217" w:rsidRPr="00AE0947" w:rsidRDefault="00AE0947" w:rsidP="001F6FEB">
            <w:pPr>
              <w:spacing w:before="120" w:after="120"/>
              <w:rPr>
                <w:rFonts w:asciiTheme="minorHAnsi" w:hAnsiTheme="minorHAnsi" w:cstheme="minorHAnsi"/>
                <w:color w:val="333399"/>
                <w:sz w:val="24"/>
                <w:lang w:val="en-US"/>
              </w:rPr>
            </w:pPr>
            <w:r w:rsidRPr="00AE0947">
              <w:rPr>
                <w:rFonts w:asciiTheme="minorHAnsi" w:hAnsiTheme="minorHAnsi" w:cstheme="minorHAnsi"/>
                <w:sz w:val="24"/>
                <w:lang w:val="en-US"/>
              </w:rPr>
              <w:t>Undergraduate</w:t>
            </w:r>
          </w:p>
        </w:tc>
      </w:tr>
      <w:tr w:rsidR="00E45217" w:rsidRPr="009B69B5" w14:paraId="5B8B49B8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773DF2C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Year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Semester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457AF8" w14:textId="47219A6C" w:rsidR="00E45217" w:rsidRPr="003E5D86" w:rsidRDefault="00730B35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>Y</w:t>
            </w:r>
            <w:r w:rsidR="003E5D86">
              <w:rPr>
                <w:rFonts w:asciiTheme="minorHAnsi" w:hAnsiTheme="minorHAnsi" w:cstheme="minorHAnsi"/>
                <w:sz w:val="24"/>
                <w:lang w:val="en-GB" w:eastAsia="en-GB"/>
              </w:rPr>
              <w:t xml:space="preserve">ear </w:t>
            </w: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 xml:space="preserve">1 </w:t>
            </w:r>
            <w:r w:rsidR="003E5D86">
              <w:rPr>
                <w:rFonts w:asciiTheme="minorHAnsi" w:hAnsiTheme="minorHAnsi" w:cstheme="minorHAnsi"/>
                <w:sz w:val="24"/>
                <w:lang w:val="en-GB" w:eastAsia="en-GB"/>
              </w:rPr>
              <w:t>/ Semester</w:t>
            </w: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 xml:space="preserve"> 1</w:t>
            </w:r>
          </w:p>
        </w:tc>
      </w:tr>
      <w:tr w:rsidR="00E45217" w:rsidRPr="009B69B5" w14:paraId="696E9037" w14:textId="77777777" w:rsidTr="2A11FEEB">
        <w:trPr>
          <w:trHeight w:val="59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0997F894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Teacher’s n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ame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80C5A" w14:textId="3CBEB4AC" w:rsidR="00E45217" w:rsidRPr="003E5D86" w:rsidRDefault="003E5D86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>Maria Photiou</w:t>
            </w:r>
          </w:p>
        </w:tc>
      </w:tr>
      <w:tr w:rsidR="00E45217" w:rsidRPr="009B69B5" w14:paraId="1B2A5B45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19F7EAC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>ECTS</w:t>
            </w:r>
          </w:p>
        </w:tc>
        <w:tc>
          <w:tcPr>
            <w:tcW w:w="987" w:type="dxa"/>
            <w:noWrap/>
            <w:vAlign w:val="center"/>
          </w:tcPr>
          <w:p w14:paraId="6ECB6D84" w14:textId="2696CAC7" w:rsidR="00E45217" w:rsidRPr="003E5D86" w:rsidRDefault="74970258" w:rsidP="2A11FEEB">
            <w:pPr>
              <w:spacing w:before="120" w:after="120"/>
              <w:rPr>
                <w:rFonts w:cs="Calibri"/>
                <w:sz w:val="24"/>
                <w:szCs w:val="24"/>
                <w:lang w:val="en-GB"/>
              </w:rPr>
            </w:pPr>
            <w:r w:rsidRPr="2A11FEEB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7.5</w:t>
            </w:r>
          </w:p>
        </w:tc>
        <w:tc>
          <w:tcPr>
            <w:tcW w:w="2394" w:type="dxa"/>
            <w:shd w:val="clear" w:color="auto" w:fill="D9E2F3" w:themeFill="accent1" w:themeFillTint="33"/>
            <w:vAlign w:val="center"/>
          </w:tcPr>
          <w:p w14:paraId="0D35436A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Lectures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866" w:type="dxa"/>
            <w:vAlign w:val="center"/>
          </w:tcPr>
          <w:p w14:paraId="4F67E0B2" w14:textId="66A09FE3" w:rsidR="00E45217" w:rsidRPr="003E5D86" w:rsidRDefault="003E5D86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>1</w:t>
            </w:r>
          </w:p>
        </w:tc>
        <w:tc>
          <w:tcPr>
            <w:tcW w:w="2194" w:type="dxa"/>
            <w:gridSpan w:val="2"/>
            <w:shd w:val="clear" w:color="auto" w:fill="D9E2F3" w:themeFill="accent1" w:themeFillTint="33"/>
            <w:vAlign w:val="center"/>
          </w:tcPr>
          <w:p w14:paraId="5F23E66D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Laboratories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1213" w:type="dxa"/>
            <w:vAlign w:val="center"/>
          </w:tcPr>
          <w:p w14:paraId="7F4BD4A9" w14:textId="227110DC" w:rsidR="00E45217" w:rsidRPr="003E5D86" w:rsidRDefault="003E5D86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>0</w:t>
            </w:r>
          </w:p>
        </w:tc>
      </w:tr>
      <w:tr w:rsidR="00E45217" w:rsidRPr="009B69B5" w14:paraId="7326D385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2FC33E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p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urpose and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bjectives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5A629C5B" w14:textId="6753D664" w:rsidR="00AC0ACC" w:rsidRDefault="00565B64" w:rsidP="001F6FEB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The purpose of this course is to provide students with 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a thorough, well-rounded overview of psychology. The objective is to familiarize students with basic psychological theories, concepts, techniques, and applications. Students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should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obtain 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a firm understanding of human behavior, cognition, emotions, and many elements that may influence psychological processes.</w:t>
            </w:r>
          </w:p>
          <w:p w14:paraId="6F2C381C" w14:textId="5CF20B5D" w:rsidR="00AC0ACC" w:rsidRDefault="00565B64" w:rsidP="001F6FEB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The objectives are to</w:t>
            </w:r>
            <w:r w:rsidR="00AC0ACC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:</w:t>
            </w:r>
          </w:p>
          <w:p w14:paraId="262F33AD" w14:textId="4C9D852E" w:rsidR="00565B64" w:rsidRPr="00565B64" w:rsidRDefault="00565B64" w:rsidP="00565B6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Provide 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definitions and an understanding of fundamental ideas including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cognitions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, motivation, perception, memory, learning,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emotions, 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growth, personality, and behavior.</w:t>
            </w:r>
          </w:p>
          <w:p w14:paraId="7BDE472A" w14:textId="53F299F3" w:rsidR="00565B64" w:rsidRPr="00565B64" w:rsidRDefault="00565B64" w:rsidP="00565B6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Provide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 a general review of and contrast different psychological theories and methods, including behaviorism, cognitive and cognitive-behavioral psychology, humanistic and psychodynamic theories, and other methods.</w:t>
            </w:r>
          </w:p>
          <w:p w14:paraId="195D15DD" w14:textId="4CFD2D99" w:rsidR="00565B64" w:rsidRPr="00565B64" w:rsidRDefault="00565B64" w:rsidP="00565B6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Provide an understanding on 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the significance of biology in behavior and cognitive processes, including how the nervous system, genetics, brain chemistry, and neurotransmitters are involved. </w:t>
            </w:r>
          </w:p>
          <w:p w14:paraId="1F3B11A8" w14:textId="77777777" w:rsidR="00565B64" w:rsidRDefault="00565B64" w:rsidP="00565B6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Provide students knowledge on 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the principles of fundamental and practical research procedures, such as experimental and observational research, that are employed in psychology.</w:t>
            </w:r>
          </w:p>
          <w:p w14:paraId="218DC2CD" w14:textId="40A27D9D" w:rsidR="00565B64" w:rsidRPr="00565B64" w:rsidRDefault="00565B64" w:rsidP="00565B6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Introduce students to the various changes (i.e. 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physical, cognitive, and socio-emotional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) that occur thourghout the lifespan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.</w:t>
            </w:r>
          </w:p>
          <w:p w14:paraId="5676ED84" w14:textId="71F0B82E" w:rsidR="00565B64" w:rsidRPr="00565B64" w:rsidRDefault="00565B64" w:rsidP="00565B6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Examine how social and cultural influences affect behavior, attitudes, and identity, taking into account themes like cross-cultural differences, social psychology, and cultural psychology.</w:t>
            </w:r>
          </w:p>
          <w:p w14:paraId="04915C14" w14:textId="0775C472" w:rsidR="00F736F7" w:rsidRPr="00F736F7" w:rsidRDefault="00336315" w:rsidP="00565B64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Provide an understanding on</w:t>
            </w:r>
            <w:r w:rsidR="00565B64"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 how people perceive and interpret the environment using their senses, and investigate perception and sensation.</w:t>
            </w:r>
          </w:p>
          <w:p w14:paraId="4913C1CE" w14:textId="02B65E94" w:rsidR="00336315" w:rsidRPr="00336315" w:rsidRDefault="00336315" w:rsidP="0033631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Introduce students on how </w:t>
            </w:r>
            <w:r w:rsidRPr="00336315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cognitive processes, such as classical and operant conditioning, and the variables that influence memory encoding and retrieval.</w:t>
            </w:r>
          </w:p>
          <w:p w14:paraId="15FED9E0" w14:textId="707219B5" w:rsidR="00336315" w:rsidRPr="00336315" w:rsidRDefault="00336315" w:rsidP="0033631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lastRenderedPageBreak/>
              <w:t xml:space="preserve">Provide an understanding on </w:t>
            </w:r>
            <w:r w:rsidRPr="00336315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the causes and effects of human motivation as well as the physiological and psychological facets of emotions.</w:t>
            </w:r>
          </w:p>
          <w:p w14:paraId="4D5F1B69" w14:textId="66A75307" w:rsidR="00336315" w:rsidRDefault="00336315" w:rsidP="0033631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Introduce students to</w:t>
            </w:r>
            <w:r w:rsidRPr="00336315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 psychological disorders' classification, causes, signs, and symptoms, as well as the many ways they can be treated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 and to the </w:t>
            </w:r>
            <w:r w:rsidRPr="00336315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significance of mental health and its relationship to general wellbeing.</w:t>
            </w:r>
          </w:p>
          <w:p w14:paraId="27D354EA" w14:textId="096043C7" w:rsidR="00336315" w:rsidRPr="00336315" w:rsidRDefault="00336315" w:rsidP="0033631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Teach students </w:t>
            </w:r>
            <w:r w:rsidRPr="00336315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to foster critical thinking and problem-solving abilities, apply psychological principles to actual circumstance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s and to r</w:t>
            </w:r>
            <w:r w:rsidRPr="00336315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ecognize the applications of psychology in a range of settings, including those related to relationships, business, health, and education.</w:t>
            </w:r>
          </w:p>
          <w:p w14:paraId="716D6A93" w14:textId="2D332775" w:rsidR="00336315" w:rsidRPr="00336315" w:rsidRDefault="00336315" w:rsidP="0033631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Introduce s</w:t>
            </w:r>
            <w:r w:rsidRPr="00336315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tudents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to the importance of acquiring effective communication skills, both verbal and written, to effectively </w:t>
            </w:r>
            <w:r w:rsidRPr="00336315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communicate psychological concepts.</w:t>
            </w:r>
          </w:p>
          <w:p w14:paraId="0D9E73E1" w14:textId="6A5BC008" w:rsidR="00336315" w:rsidRPr="00336315" w:rsidRDefault="009011CB" w:rsidP="0033631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Teach students to acknowledge</w:t>
            </w:r>
            <w:r w:rsidR="00336315" w:rsidRPr="00336315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 and value ethical concerns in psychology, such as those involving research ethics, privacy, and professional conduct.</w:t>
            </w:r>
          </w:p>
          <w:p w14:paraId="60608DA5" w14:textId="5CE2DD27" w:rsidR="00A64ED2" w:rsidRPr="00F736F7" w:rsidRDefault="00336315" w:rsidP="0033631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</w:pPr>
            <w:r w:rsidRPr="00336315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Promote self-reflection and personal development by comprehending how psychological concepts relate to one's own experiences and lives.</w:t>
            </w:r>
          </w:p>
        </w:tc>
      </w:tr>
      <w:tr w:rsidR="00E45217" w:rsidRPr="009B69B5" w14:paraId="3797ADC2" w14:textId="77777777" w:rsidTr="2A11FEEB">
        <w:trPr>
          <w:trHeight w:val="510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338D9AB1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lastRenderedPageBreak/>
              <w:t>Learning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utcomes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0E5C4B0" w14:textId="77777777" w:rsidR="00C80D57" w:rsidRPr="00C80D57" w:rsidRDefault="00C80D57" w:rsidP="00C80D57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C80D57">
              <w:rPr>
                <w:rFonts w:asciiTheme="minorHAnsi" w:hAnsiTheme="minorHAnsi" w:cstheme="minorHAnsi"/>
                <w:sz w:val="24"/>
                <w:lang w:val="en-US"/>
              </w:rPr>
              <w:t>Show a thorough understanding of the main ideas, concepts, and historical advancements in psychology.</w:t>
            </w:r>
          </w:p>
          <w:p w14:paraId="29B76503" w14:textId="77777777" w:rsidR="00C80D57" w:rsidRPr="00C80D57" w:rsidRDefault="00C80D57" w:rsidP="00C80D57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C80D57">
              <w:rPr>
                <w:rFonts w:asciiTheme="minorHAnsi" w:hAnsiTheme="minorHAnsi" w:cstheme="minorHAnsi"/>
                <w:sz w:val="24"/>
                <w:lang w:val="en-US"/>
              </w:rPr>
              <w:t>Describe the main tenets of psychological research techniques.</w:t>
            </w:r>
          </w:p>
          <w:p w14:paraId="7BAAEC18" w14:textId="77777777" w:rsidR="00C80D57" w:rsidRPr="00C80D57" w:rsidRDefault="00C80D57" w:rsidP="00C80D57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C80D57">
              <w:rPr>
                <w:rFonts w:asciiTheme="minorHAnsi" w:hAnsiTheme="minorHAnsi" w:cstheme="minorHAnsi"/>
                <w:sz w:val="24"/>
                <w:lang w:val="en-US"/>
              </w:rPr>
              <w:t>Explain the biological underpinnings of behavior, including the nervous system and brain architecture.</w:t>
            </w:r>
          </w:p>
          <w:p w14:paraId="673043E9" w14:textId="77777777" w:rsidR="00C80D57" w:rsidRPr="00C80D57" w:rsidRDefault="00C80D57" w:rsidP="00C80D57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C80D57">
              <w:rPr>
                <w:rFonts w:asciiTheme="minorHAnsi" w:hAnsiTheme="minorHAnsi" w:cstheme="minorHAnsi"/>
                <w:sz w:val="24"/>
                <w:lang w:val="en-US"/>
              </w:rPr>
              <w:t>Understand different learning theories and describe how classical and operant conditioning work.</w:t>
            </w:r>
          </w:p>
          <w:p w14:paraId="5A743810" w14:textId="622C8B79" w:rsidR="00504671" w:rsidRPr="00C80D57" w:rsidRDefault="00C80D57" w:rsidP="00C80D57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C80D57">
              <w:rPr>
                <w:rFonts w:asciiTheme="minorHAnsi" w:hAnsiTheme="minorHAnsi" w:cstheme="minorHAnsi"/>
                <w:sz w:val="24"/>
                <w:lang w:val="en-US"/>
              </w:rPr>
              <w:t>Apply psychological principles to real-life situations and make well-informed behavioral predictions.</w:t>
            </w:r>
          </w:p>
        </w:tc>
      </w:tr>
      <w:tr w:rsidR="00E45217" w:rsidRPr="009B69B5" w14:paraId="106B182A" w14:textId="77777777" w:rsidTr="2A11FEEB">
        <w:trPr>
          <w:trHeight w:val="663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F1AD30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Prerequisites</w:t>
            </w:r>
          </w:p>
        </w:tc>
        <w:tc>
          <w:tcPr>
            <w:tcW w:w="3397" w:type="dxa"/>
            <w:gridSpan w:val="2"/>
            <w:noWrap/>
            <w:vAlign w:val="center"/>
          </w:tcPr>
          <w:p w14:paraId="628DEFBD" w14:textId="46B8CBAC" w:rsidR="00E45217" w:rsidRPr="003E5D86" w:rsidRDefault="003E5D86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>None</w:t>
            </w:r>
          </w:p>
        </w:tc>
        <w:tc>
          <w:tcPr>
            <w:tcW w:w="1134" w:type="dxa"/>
            <w:gridSpan w:val="2"/>
            <w:shd w:val="clear" w:color="auto" w:fill="D9E2F3" w:themeFill="accent1" w:themeFillTint="33"/>
            <w:vAlign w:val="center"/>
          </w:tcPr>
          <w:p w14:paraId="7A3315AD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Required</w:t>
            </w:r>
          </w:p>
        </w:tc>
        <w:tc>
          <w:tcPr>
            <w:tcW w:w="3123" w:type="dxa"/>
            <w:gridSpan w:val="2"/>
            <w:vAlign w:val="center"/>
          </w:tcPr>
          <w:p w14:paraId="14D37CE5" w14:textId="3C66C7F7" w:rsidR="00E45217" w:rsidRPr="003E5D86" w:rsidRDefault="00AE0947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>Yes</w:t>
            </w:r>
          </w:p>
        </w:tc>
      </w:tr>
      <w:tr w:rsidR="00E45217" w:rsidRPr="009B69B5" w14:paraId="580A7B4A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8AB4D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ontent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28704EE" w14:textId="0302CFC7" w:rsidR="009011CB" w:rsidRDefault="009011CB" w:rsidP="00AE5798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Students should acquire 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a thorough, well-rounded overview of psychology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 and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 familiarize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themselves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 with basic psychological theories, concepts, techniques, and applications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 xml:space="preserve">, as well as obtain </w:t>
            </w:r>
            <w:r w:rsidRPr="00565B64">
              <w:rPr>
                <w:rFonts w:asciiTheme="minorHAnsi" w:hAnsiTheme="minorHAnsi" w:cstheme="minorHAnsi"/>
                <w:bCs/>
                <w:iCs/>
                <w:sz w:val="24"/>
                <w:lang w:val="en-GB"/>
              </w:rPr>
              <w:t>a firm understanding of human behavior, cognition, emotions, and many elements that may influence psychological processes.</w:t>
            </w:r>
          </w:p>
          <w:p w14:paraId="14C5475B" w14:textId="718626AF" w:rsidR="00F736F7" w:rsidRDefault="00AE5798" w:rsidP="00AE5798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Week 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1: Introduction to Psychology</w:t>
            </w:r>
          </w:p>
          <w:p w14:paraId="092A00F0" w14:textId="77777777" w:rsidR="009011CB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Week 2: 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Research Methods in Psychology</w:t>
            </w:r>
          </w:p>
          <w:p w14:paraId="6D9F5D24" w14:textId="7E2EC053" w:rsidR="00F736F7" w:rsidRPr="00F736F7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Week 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3: Biological Foundations of Behavior</w:t>
            </w:r>
          </w:p>
          <w:p w14:paraId="5C33FFEA" w14:textId="1935BEC8" w:rsidR="00F736F7" w:rsidRPr="00F736F7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Week 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4: Sensation and Perception</w:t>
            </w:r>
          </w:p>
          <w:p w14:paraId="50B2EF35" w14:textId="0B4B73C9" w:rsidR="00F736F7" w:rsidRPr="00F736F7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 5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: Learning and Memory</w:t>
            </w:r>
          </w:p>
          <w:p w14:paraId="2D61B233" w14:textId="04FEC760" w:rsidR="00F736F7" w:rsidRPr="00F736F7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Week 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6: Cognition and Intelligence</w:t>
            </w:r>
          </w:p>
          <w:p w14:paraId="1742D026" w14:textId="2123E0BF" w:rsidR="00F736F7" w:rsidRPr="00F736F7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lastRenderedPageBreak/>
              <w:t>Week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7: Motivation and Emotion</w:t>
            </w:r>
          </w:p>
          <w:p w14:paraId="6610A014" w14:textId="3D3C774F" w:rsidR="00F736F7" w:rsidRPr="00F736F7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Week 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8: Developmental Psychology</w:t>
            </w:r>
          </w:p>
          <w:p w14:paraId="570750D7" w14:textId="22B22CD8" w:rsidR="00F736F7" w:rsidRPr="00F736F7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Week 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9: Social Psychology</w:t>
            </w:r>
          </w:p>
          <w:p w14:paraId="70BF3F73" w14:textId="22ADFF51" w:rsidR="00F736F7" w:rsidRPr="00F736F7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Week 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10: Personality Theories and Assessment</w:t>
            </w:r>
          </w:p>
          <w:p w14:paraId="6D98828A" w14:textId="74876160" w:rsidR="00F736F7" w:rsidRPr="009011CB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Week 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11: Psychological Disorders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and Therapeutic Models</w:t>
            </w:r>
          </w:p>
          <w:p w14:paraId="3E6BD6B5" w14:textId="10D6E392" w:rsidR="00F736F7" w:rsidRPr="00F736F7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2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: </w:t>
            </w:r>
            <w:r w:rsidR="00D3207D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Industrial/Organizational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Psychology</w:t>
            </w:r>
          </w:p>
          <w:p w14:paraId="5741030B" w14:textId="6E9357E8" w:rsidR="009011CB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Week 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3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: Cross-Cultural and Diversity Psychology</w:t>
            </w:r>
          </w:p>
          <w:p w14:paraId="7788EB99" w14:textId="0F744F57" w:rsidR="00F736F7" w:rsidRPr="00F736F7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Week 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4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: Applying Psychology in Everyday Life</w:t>
            </w:r>
          </w:p>
          <w:p w14:paraId="1F493F34" w14:textId="54F59B2C" w:rsidR="00F736F7" w:rsidRPr="009B69B5" w:rsidRDefault="009011CB" w:rsidP="009011CB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Week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5</w:t>
            </w:r>
            <w:r w:rsidR="00F736F7" w:rsidRPr="00F736F7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: Wrap-up and Future Directions</w:t>
            </w:r>
          </w:p>
        </w:tc>
      </w:tr>
      <w:tr w:rsidR="00E45217" w:rsidRPr="009B69B5" w14:paraId="4810F898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2528B813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Teaching m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ethodology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A83DA" w14:textId="33AE2D1E" w:rsidR="00E45217" w:rsidRPr="003E5D86" w:rsidRDefault="00AE5798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lang w:val="en-GB"/>
              </w:rPr>
              <w:t>Lecture</w:t>
            </w:r>
          </w:p>
        </w:tc>
      </w:tr>
      <w:tr w:rsidR="00E45217" w:rsidRPr="009B69B5" w14:paraId="0BD49FDF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E1DB41D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Bibliography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64938EA8" w14:textId="7767627B" w:rsidR="00673D36" w:rsidRPr="00673D36" w:rsidRDefault="00D3207D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lang w:val="en-GB"/>
              </w:rPr>
              <w:t>Myers, D.G. &amp; DeWall, N. (2022). Exploring Psychology (12</w:t>
            </w:r>
            <w:r w:rsidRPr="00D3207D">
              <w:rPr>
                <w:rFonts w:asciiTheme="minorHAnsi" w:hAnsiTheme="minorHAnsi" w:cstheme="minorHAnsi"/>
                <w:sz w:val="24"/>
                <w:vertAlign w:val="superscript"/>
                <w:lang w:val="en-GB"/>
              </w:rPr>
              <w:t>th</w:t>
            </w:r>
            <w:r>
              <w:rPr>
                <w:rFonts w:asciiTheme="minorHAnsi" w:hAnsiTheme="minorHAnsi" w:cstheme="minorHAnsi"/>
                <w:sz w:val="24"/>
                <w:lang w:val="en-GB"/>
              </w:rPr>
              <w:t xml:space="preserve"> ed.). Macmillan Learning UK.</w:t>
            </w:r>
          </w:p>
        </w:tc>
      </w:tr>
      <w:tr w:rsidR="00E45217" w:rsidRPr="009B69B5" w14:paraId="6F9C0C23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05E382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Assessment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66805CEE" w14:textId="2DA6CA92" w:rsidR="006E367E" w:rsidRDefault="006E367E" w:rsidP="006E367E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360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Midterm &amp; Final Exam (35% &amp; 35%): Mid-term and final exams will be conducted covering the entire course. Both exams will include multiple-choice, short-answer, and essay questions. </w:t>
            </w:r>
          </w:p>
          <w:p w14:paraId="6BEA479E" w14:textId="2FE36C09" w:rsidR="006E367E" w:rsidRDefault="006E367E" w:rsidP="006E367E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360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Individual assignment and presentation (20%): Students will be asked to critically evaluate and present (3-pager and presentation) a topic of choice from the modules delivered in class. </w:t>
            </w:r>
          </w:p>
          <w:p w14:paraId="37F5E697" w14:textId="6F9974E0" w:rsidR="00E45217" w:rsidRPr="006E367E" w:rsidRDefault="006E367E" w:rsidP="00B80148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360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6E367E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Presence and Participation (10%): Students should be present and actively participate in in-class discussions.</w:t>
            </w:r>
            <w:r w:rsidRPr="006E367E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 xml:space="preserve"> </w:t>
            </w:r>
          </w:p>
        </w:tc>
      </w:tr>
      <w:tr w:rsidR="00E45217" w:rsidRPr="009B69B5" w14:paraId="0570E068" w14:textId="77777777" w:rsidTr="2A11FEEB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8AA063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Language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7137D199" w14:textId="5869FBF6" w:rsidR="00E45217" w:rsidRPr="003E5D86" w:rsidRDefault="003E5D86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lang w:val="en-GB"/>
              </w:rPr>
              <w:t>English</w:t>
            </w:r>
          </w:p>
        </w:tc>
      </w:tr>
    </w:tbl>
    <w:p w14:paraId="728A07A9" w14:textId="77777777" w:rsidR="00E45217" w:rsidRDefault="00E45217"/>
    <w:sectPr w:rsidR="00E452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B101B"/>
    <w:multiLevelType w:val="hybridMultilevel"/>
    <w:tmpl w:val="8B68A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01F81"/>
    <w:multiLevelType w:val="hybridMultilevel"/>
    <w:tmpl w:val="BB60C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902F7"/>
    <w:multiLevelType w:val="hybridMultilevel"/>
    <w:tmpl w:val="7730E1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01854"/>
    <w:multiLevelType w:val="hybridMultilevel"/>
    <w:tmpl w:val="4126AC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9051069">
    <w:abstractNumId w:val="3"/>
  </w:num>
  <w:num w:numId="2" w16cid:durableId="766659900">
    <w:abstractNumId w:val="1"/>
  </w:num>
  <w:num w:numId="3" w16cid:durableId="1497307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4887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17"/>
    <w:rsid w:val="00064A54"/>
    <w:rsid w:val="001206E2"/>
    <w:rsid w:val="00144A36"/>
    <w:rsid w:val="00184361"/>
    <w:rsid w:val="0020674C"/>
    <w:rsid w:val="00336315"/>
    <w:rsid w:val="003E5D86"/>
    <w:rsid w:val="00414969"/>
    <w:rsid w:val="00504671"/>
    <w:rsid w:val="00565B64"/>
    <w:rsid w:val="00673D36"/>
    <w:rsid w:val="006E367E"/>
    <w:rsid w:val="00730B35"/>
    <w:rsid w:val="009011CB"/>
    <w:rsid w:val="00A64ED2"/>
    <w:rsid w:val="00AC0ACC"/>
    <w:rsid w:val="00AE0947"/>
    <w:rsid w:val="00AE5798"/>
    <w:rsid w:val="00B80148"/>
    <w:rsid w:val="00C80D57"/>
    <w:rsid w:val="00CC56BB"/>
    <w:rsid w:val="00D3207D"/>
    <w:rsid w:val="00E45217"/>
    <w:rsid w:val="00F736F7"/>
    <w:rsid w:val="09134B0A"/>
    <w:rsid w:val="2361D035"/>
    <w:rsid w:val="2A11FEEB"/>
    <w:rsid w:val="74970258"/>
    <w:rsid w:val="7C439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4101"/>
  <w15:chartTrackingRefBased/>
  <w15:docId w15:val="{27CB3665-F5DE-4155-B4A0-EC86771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4521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E452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rsid w:val="00E45217"/>
    <w:pPr>
      <w:spacing w:after="120"/>
      <w:ind w:left="360"/>
    </w:pPr>
    <w:rPr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5217"/>
    <w:rPr>
      <w:rFonts w:ascii="Calibri" w:eastAsia="Calibri" w:hAnsi="Calibri" w:cs="Times New Roman"/>
      <w:kern w:val="0"/>
      <w:szCs w:val="20"/>
      <w:lang w:val="el-GR" w:eastAsia="en-GB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E45217"/>
    <w:rPr>
      <w:rFonts w:ascii="Calibri" w:eastAsia="Calibri" w:hAnsi="Calibri" w:cs="Times New Roman"/>
      <w:kern w:val="0"/>
      <w:lang w:val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7271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74830610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0268822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746749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037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957552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4022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5248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88229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31786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22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7176177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970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036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50927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78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18702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85008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0568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225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0933121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9719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7618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3647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591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1033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4859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27005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4377446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3822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4177A6-E737-4335-9D0C-AAF364FBC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44cc1-5135-4bc4-a7c3-fdf0d6202ab2"/>
    <ds:schemaRef ds:uri="2965a2b4-9f84-43ef-b8d7-2a15f87fd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31D67C-67BC-4294-A904-973B5EEDBC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4394</Characters>
  <Application>Microsoft Office Word</Application>
  <DocSecurity>0</DocSecurity>
  <Lines>36</Lines>
  <Paragraphs>10</Paragraphs>
  <ScaleCrop>false</ScaleCrop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Pettemeridou</dc:creator>
  <cp:keywords/>
  <dc:description/>
  <cp:lastModifiedBy>Eva Pettemeridou</cp:lastModifiedBy>
  <cp:revision>19</cp:revision>
  <dcterms:created xsi:type="dcterms:W3CDTF">2023-08-10T07:10:00Z</dcterms:created>
  <dcterms:modified xsi:type="dcterms:W3CDTF">2024-05-19T17:43:00Z</dcterms:modified>
</cp:coreProperties>
</file>