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2EE5FD02">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72B8B55F" w:rsidR="00E45217" w:rsidRPr="0079008B" w:rsidRDefault="00301E56" w:rsidP="001F6FEB">
            <w:pPr>
              <w:spacing w:before="120" w:after="120"/>
              <w:rPr>
                <w:rFonts w:asciiTheme="minorHAnsi" w:hAnsiTheme="minorHAnsi" w:cstheme="minorHAnsi"/>
                <w:iCs/>
                <w:sz w:val="24"/>
                <w:lang w:val="en-US"/>
              </w:rPr>
            </w:pPr>
            <w:r w:rsidRPr="0079008B">
              <w:rPr>
                <w:rFonts w:asciiTheme="minorHAnsi" w:hAnsiTheme="minorHAnsi" w:cstheme="minorHAnsi"/>
                <w:iCs/>
                <w:sz w:val="24"/>
                <w:lang w:val="en-US"/>
              </w:rPr>
              <w:t>Personality Psychology</w:t>
            </w:r>
          </w:p>
        </w:tc>
      </w:tr>
      <w:tr w:rsidR="00E45217" w:rsidRPr="009B69B5" w14:paraId="25003FEC" w14:textId="77777777" w:rsidTr="2EE5FD02">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3D31A1DD" w:rsidR="00E45217" w:rsidRPr="0079008B" w:rsidRDefault="689387C8" w:rsidP="52D54C71">
            <w:pPr>
              <w:spacing w:before="120" w:after="120"/>
            </w:pPr>
            <w:r w:rsidRPr="52D54C71">
              <w:rPr>
                <w:rFonts w:cs="Calibri"/>
                <w:sz w:val="24"/>
                <w:szCs w:val="24"/>
                <w:lang w:val="en-GB"/>
              </w:rPr>
              <w:t>PSY108</w:t>
            </w:r>
          </w:p>
        </w:tc>
      </w:tr>
      <w:tr w:rsidR="00E45217" w:rsidRPr="009B69B5" w14:paraId="35CF9D8A" w14:textId="77777777" w:rsidTr="2EE5FD02">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1E082E61" w:rsidR="00E45217" w:rsidRPr="0079008B" w:rsidRDefault="6DC566FA" w:rsidP="52D54C71">
            <w:pPr>
              <w:spacing w:before="120" w:after="120" w:line="259" w:lineRule="auto"/>
              <w:rPr>
                <w:rFonts w:cs="Calibri"/>
                <w:sz w:val="24"/>
                <w:szCs w:val="24"/>
                <w:lang w:val="en-US"/>
              </w:rPr>
            </w:pPr>
            <w:r w:rsidRPr="52D54C71">
              <w:rPr>
                <w:rFonts w:cs="Calibri"/>
                <w:color w:val="000000" w:themeColor="text1"/>
                <w:sz w:val="24"/>
                <w:szCs w:val="24"/>
                <w:lang w:val="en-US"/>
              </w:rPr>
              <w:t>Compulsory</w:t>
            </w:r>
          </w:p>
        </w:tc>
      </w:tr>
      <w:tr w:rsidR="00E45217" w:rsidRPr="009B69B5" w14:paraId="69323DA5" w14:textId="77777777" w:rsidTr="2EE5FD02">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4703D104" w:rsidR="00E45217" w:rsidRPr="0079008B" w:rsidRDefault="00301E56" w:rsidP="001F6FEB">
            <w:pPr>
              <w:spacing w:before="120" w:after="120"/>
              <w:rPr>
                <w:rFonts w:asciiTheme="minorHAnsi" w:hAnsiTheme="minorHAnsi" w:cstheme="minorHAnsi"/>
                <w:sz w:val="24"/>
                <w:lang w:val="en-US"/>
              </w:rPr>
            </w:pPr>
            <w:r w:rsidRPr="0079008B">
              <w:rPr>
                <w:rFonts w:asciiTheme="minorHAnsi" w:hAnsiTheme="minorHAnsi" w:cstheme="minorHAnsi"/>
                <w:sz w:val="24"/>
                <w:lang w:val="en-US"/>
              </w:rPr>
              <w:t>Undergraduate</w:t>
            </w:r>
          </w:p>
        </w:tc>
      </w:tr>
      <w:tr w:rsidR="00E45217" w:rsidRPr="009B69B5" w14:paraId="5B8B49B8" w14:textId="77777777" w:rsidTr="2EE5FD02">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397C6AEE" w:rsidR="00E45217" w:rsidRPr="00D62E83" w:rsidRDefault="00D62E83" w:rsidP="52D54C71">
            <w:pPr>
              <w:spacing w:before="120" w:after="120"/>
              <w:rPr>
                <w:rFonts w:asciiTheme="minorHAnsi" w:hAnsiTheme="minorHAnsi" w:cstheme="minorBidi"/>
                <w:sz w:val="24"/>
                <w:szCs w:val="24"/>
                <w:lang w:val="en-US" w:eastAsia="en-GB"/>
              </w:rPr>
            </w:pPr>
            <w:r w:rsidRPr="52D54C71">
              <w:rPr>
                <w:rFonts w:asciiTheme="minorHAnsi" w:hAnsiTheme="minorHAnsi" w:cstheme="minorBidi"/>
                <w:sz w:val="24"/>
                <w:szCs w:val="24"/>
                <w:lang w:val="en-US" w:eastAsia="en-GB"/>
              </w:rPr>
              <w:t xml:space="preserve">Year </w:t>
            </w:r>
            <w:r w:rsidR="3C46EE61" w:rsidRPr="52D54C71">
              <w:rPr>
                <w:rFonts w:asciiTheme="minorHAnsi" w:hAnsiTheme="minorHAnsi" w:cstheme="minorBidi"/>
                <w:sz w:val="24"/>
                <w:szCs w:val="24"/>
                <w:lang w:val="en-US" w:eastAsia="en-GB"/>
              </w:rPr>
              <w:t>1 / Semester 2</w:t>
            </w:r>
          </w:p>
        </w:tc>
      </w:tr>
      <w:tr w:rsidR="00E45217" w:rsidRPr="009B69B5" w14:paraId="696E9037" w14:textId="77777777" w:rsidTr="2EE5FD02">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1A23D2DE" w:rsidR="00E45217" w:rsidRPr="00D62E83" w:rsidRDefault="6207DE47" w:rsidP="757BFA96">
            <w:pPr>
              <w:spacing w:line="259" w:lineRule="auto"/>
              <w:rPr>
                <w:rFonts w:cs="Calibri"/>
                <w:sz w:val="24"/>
                <w:szCs w:val="24"/>
                <w:lang w:val="en-US"/>
              </w:rPr>
            </w:pPr>
            <w:r w:rsidRPr="757BFA96">
              <w:rPr>
                <w:rFonts w:cs="Calibri"/>
                <w:color w:val="000000" w:themeColor="text1"/>
                <w:sz w:val="24"/>
                <w:szCs w:val="24"/>
                <w:lang w:val="en-GB"/>
              </w:rPr>
              <w:t>Maria Charalampous</w:t>
            </w:r>
          </w:p>
        </w:tc>
      </w:tr>
      <w:tr w:rsidR="00E45217" w:rsidRPr="009B69B5" w14:paraId="1B2A5B45" w14:textId="77777777" w:rsidTr="2EE5FD02">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165DA9EB" w:rsidR="00E45217" w:rsidRPr="00301E56" w:rsidRDefault="7E3D8A48" w:rsidP="2EE5FD02">
            <w:pPr>
              <w:spacing w:before="120" w:after="120"/>
              <w:rPr>
                <w:rFonts w:cs="Calibri"/>
                <w:sz w:val="24"/>
                <w:szCs w:val="24"/>
                <w:lang w:val="en-US"/>
              </w:rPr>
            </w:pPr>
            <w:r w:rsidRPr="2EE5FD02">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62295148" w:rsidR="00E45217" w:rsidRPr="00301E56" w:rsidRDefault="00301E56"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66202B5E" w:rsidR="00E45217" w:rsidRPr="00301E56" w:rsidRDefault="00301E56"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2EE5FD02">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3050A3E6" w:rsidR="00E45217" w:rsidRPr="009B69B5" w:rsidRDefault="00301E56" w:rsidP="001F6FEB">
            <w:pPr>
              <w:spacing w:before="120" w:after="120"/>
              <w:rPr>
                <w:rFonts w:asciiTheme="minorHAnsi" w:hAnsiTheme="minorHAnsi" w:cstheme="minorHAnsi"/>
                <w:bCs/>
                <w:iCs/>
                <w:sz w:val="24"/>
              </w:rPr>
            </w:pPr>
            <w:r w:rsidRPr="00301E56">
              <w:rPr>
                <w:rFonts w:asciiTheme="minorHAnsi" w:hAnsiTheme="minorHAnsi" w:cstheme="minorHAnsi"/>
                <w:bCs/>
                <w:iCs/>
                <w:sz w:val="24"/>
              </w:rPr>
              <w:t xml:space="preserve">The purpose of </w:t>
            </w:r>
            <w:r w:rsidR="00C74245">
              <w:rPr>
                <w:rFonts w:asciiTheme="minorHAnsi" w:hAnsiTheme="minorHAnsi" w:cstheme="minorHAnsi"/>
                <w:bCs/>
                <w:iCs/>
                <w:sz w:val="24"/>
                <w:lang w:val="en-US"/>
              </w:rPr>
              <w:t>this</w:t>
            </w:r>
            <w:r w:rsidRPr="00301E56">
              <w:rPr>
                <w:rFonts w:asciiTheme="minorHAnsi" w:hAnsiTheme="minorHAnsi" w:cstheme="minorHAnsi"/>
                <w:bCs/>
                <w:iCs/>
                <w:sz w:val="24"/>
              </w:rPr>
              <w:t xml:space="preserve"> course is to provide students with a comprehensive understanding of the field of personality psychology. This course aims to explore the various theoretical perspectives, research methodologies, and practical applications related to the study of individual differences in behavior, cognition, and emotion. By examining the complexities of human personality, the course seeks to enhance students' critical thinking skills, research abilities, and their capacity to apply psychological principles to real-world contexts.</w:t>
            </w:r>
          </w:p>
        </w:tc>
      </w:tr>
      <w:tr w:rsidR="00E45217" w:rsidRPr="009B69B5" w14:paraId="3797ADC2" w14:textId="77777777" w:rsidTr="2EE5FD02">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71CCD5BC" w14:textId="3E6C59C4" w:rsidR="00301E56" w:rsidRDefault="00C74245" w:rsidP="00C74245">
            <w:pPr>
              <w:spacing w:before="120" w:after="120" w:line="259" w:lineRule="auto"/>
              <w:rPr>
                <w:rFonts w:asciiTheme="minorHAnsi" w:hAnsiTheme="minorHAnsi" w:cstheme="minorHAnsi"/>
                <w:sz w:val="24"/>
                <w:szCs w:val="22"/>
                <w:lang w:val="en-GB"/>
              </w:rPr>
            </w:pPr>
            <w:r>
              <w:rPr>
                <w:rFonts w:asciiTheme="minorHAnsi" w:hAnsiTheme="minorHAnsi" w:cstheme="minorHAnsi"/>
                <w:sz w:val="24"/>
                <w:lang w:val="en-GB"/>
              </w:rPr>
              <w:t xml:space="preserve">The following learning outcomes are expected, where students will: </w:t>
            </w:r>
          </w:p>
          <w:p w14:paraId="10447F68" w14:textId="77777777" w:rsidR="002F2A30" w:rsidRPr="002F2A30" w:rsidRDefault="002F2A30" w:rsidP="002F2A30">
            <w:pPr>
              <w:pStyle w:val="ListParagraph"/>
              <w:numPr>
                <w:ilvl w:val="0"/>
                <w:numId w:val="2"/>
              </w:numPr>
              <w:spacing w:before="120" w:after="120" w:line="240" w:lineRule="auto"/>
              <w:rPr>
                <w:rFonts w:asciiTheme="minorHAnsi" w:hAnsiTheme="minorHAnsi" w:cstheme="minorHAnsi"/>
                <w:sz w:val="24"/>
              </w:rPr>
            </w:pPr>
            <w:r w:rsidRPr="002F2A30">
              <w:rPr>
                <w:rFonts w:asciiTheme="minorHAnsi" w:hAnsiTheme="minorHAnsi" w:cstheme="minorHAnsi"/>
                <w:sz w:val="24"/>
              </w:rPr>
              <w:t>Demonstrate a comprehensive understanding of major theoretical perspectives in personality psychology.</w:t>
            </w:r>
          </w:p>
          <w:p w14:paraId="2ED86A3C" w14:textId="77777777" w:rsidR="002F2A30" w:rsidRPr="002F2A30" w:rsidRDefault="002F2A30" w:rsidP="002F2A30">
            <w:pPr>
              <w:pStyle w:val="ListParagraph"/>
              <w:numPr>
                <w:ilvl w:val="0"/>
                <w:numId w:val="2"/>
              </w:numPr>
              <w:spacing w:before="120" w:after="120" w:line="240" w:lineRule="auto"/>
              <w:rPr>
                <w:rFonts w:asciiTheme="minorHAnsi" w:hAnsiTheme="minorHAnsi" w:cstheme="minorHAnsi"/>
                <w:sz w:val="24"/>
              </w:rPr>
            </w:pPr>
            <w:r w:rsidRPr="002F2A30">
              <w:rPr>
                <w:rFonts w:asciiTheme="minorHAnsi" w:hAnsiTheme="minorHAnsi" w:cstheme="minorHAnsi"/>
                <w:sz w:val="24"/>
              </w:rPr>
              <w:t>Explain the influence of biological, genetic, environmental, and cultural factors on personality development and expression.</w:t>
            </w:r>
          </w:p>
          <w:p w14:paraId="3F705524" w14:textId="77777777" w:rsidR="002F2A30" w:rsidRPr="002F2A30" w:rsidRDefault="002F2A30" w:rsidP="002F2A30">
            <w:pPr>
              <w:pStyle w:val="ListParagraph"/>
              <w:numPr>
                <w:ilvl w:val="0"/>
                <w:numId w:val="2"/>
              </w:numPr>
              <w:spacing w:before="120" w:after="120" w:line="240" w:lineRule="auto"/>
              <w:rPr>
                <w:rFonts w:asciiTheme="minorHAnsi" w:hAnsiTheme="minorHAnsi" w:cstheme="minorHAnsi"/>
                <w:sz w:val="24"/>
              </w:rPr>
            </w:pPr>
            <w:r w:rsidRPr="002F2A30">
              <w:rPr>
                <w:rFonts w:asciiTheme="minorHAnsi" w:hAnsiTheme="minorHAnsi" w:cstheme="minorHAnsi"/>
                <w:sz w:val="24"/>
              </w:rPr>
              <w:t>Evaluate and critique research studies and methodologies commonly used in personality psychology.</w:t>
            </w:r>
          </w:p>
          <w:p w14:paraId="537F1BA5" w14:textId="77777777" w:rsidR="002F2A30" w:rsidRPr="002F2A30" w:rsidRDefault="002F2A30" w:rsidP="002F2A30">
            <w:pPr>
              <w:pStyle w:val="ListParagraph"/>
              <w:numPr>
                <w:ilvl w:val="0"/>
                <w:numId w:val="2"/>
              </w:numPr>
              <w:spacing w:before="120" w:after="120" w:line="240" w:lineRule="auto"/>
              <w:rPr>
                <w:rFonts w:asciiTheme="minorHAnsi" w:hAnsiTheme="minorHAnsi" w:cstheme="minorHAnsi"/>
                <w:sz w:val="24"/>
              </w:rPr>
            </w:pPr>
            <w:r w:rsidRPr="002F2A30">
              <w:rPr>
                <w:rFonts w:asciiTheme="minorHAnsi" w:hAnsiTheme="minorHAnsi" w:cstheme="minorHAnsi"/>
                <w:sz w:val="24"/>
              </w:rPr>
              <w:t>Apply personality theories to explain and predict behavior in diverse contexts.</w:t>
            </w:r>
          </w:p>
          <w:p w14:paraId="5A743810" w14:textId="20466618" w:rsidR="00E45217" w:rsidRPr="002F2A30" w:rsidRDefault="002F2A30" w:rsidP="002F2A30">
            <w:pPr>
              <w:pStyle w:val="ListParagraph"/>
              <w:numPr>
                <w:ilvl w:val="0"/>
                <w:numId w:val="2"/>
              </w:numPr>
              <w:spacing w:before="120" w:after="120" w:line="240" w:lineRule="auto"/>
              <w:rPr>
                <w:rFonts w:asciiTheme="minorHAnsi" w:hAnsiTheme="minorHAnsi" w:cstheme="minorHAnsi"/>
                <w:sz w:val="24"/>
              </w:rPr>
            </w:pPr>
            <w:r w:rsidRPr="002F2A30">
              <w:rPr>
                <w:rFonts w:asciiTheme="minorHAnsi" w:hAnsiTheme="minorHAnsi" w:cstheme="minorHAnsi"/>
                <w:sz w:val="24"/>
              </w:rPr>
              <w:t>Demonstrate effective communication skills in presenting and discussing personality concepts and research findings.</w:t>
            </w:r>
          </w:p>
        </w:tc>
      </w:tr>
      <w:tr w:rsidR="00E45217" w:rsidRPr="009B69B5" w14:paraId="106B182A" w14:textId="77777777" w:rsidTr="2EE5FD02">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1550AF0E" w:rsidR="00E45217" w:rsidRPr="009B69B5" w:rsidRDefault="0079008B"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PSY208</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0054091E" w:rsidR="00E45217" w:rsidRPr="0079008B" w:rsidRDefault="0079008B"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2EE5FD02">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6B717434" w14:textId="6639079F" w:rsidR="00765652" w:rsidRDefault="00765652" w:rsidP="004B29FB">
            <w:pPr>
              <w:pStyle w:val="BodyTextIndent"/>
              <w:spacing w:before="120"/>
              <w:ind w:left="0"/>
              <w:rPr>
                <w:rFonts w:asciiTheme="minorHAnsi" w:hAnsiTheme="minorHAnsi" w:cstheme="minorHAnsi"/>
                <w:sz w:val="24"/>
                <w:szCs w:val="22"/>
                <w:lang w:eastAsia="en-US"/>
              </w:rPr>
            </w:pPr>
            <w:r w:rsidRPr="00301E56">
              <w:rPr>
                <w:rFonts w:asciiTheme="minorHAnsi" w:hAnsiTheme="minorHAnsi" w:cstheme="minorHAnsi"/>
                <w:bCs/>
                <w:iCs/>
                <w:sz w:val="24"/>
              </w:rPr>
              <w:t>By examining the complexities of human personality, the course seeks to enhance students' critical thinking skills, research abilities, and their capacity to apply psychological principles to real-world contexts.</w:t>
            </w:r>
          </w:p>
          <w:p w14:paraId="2C57DDCE" w14:textId="16378837"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1: Introduction to Personality Psychology</w:t>
            </w:r>
          </w:p>
          <w:p w14:paraId="201B0527" w14:textId="4D8D0DE0"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2: Trait Perspectives</w:t>
            </w:r>
          </w:p>
          <w:p w14:paraId="3739EAE4" w14:textId="164C1941"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3: Psychodynamic Approaches</w:t>
            </w:r>
          </w:p>
          <w:p w14:paraId="3C5158CF" w14:textId="1DC796D1"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301E56" w:rsidRPr="00301E56">
              <w:rPr>
                <w:rFonts w:asciiTheme="minorHAnsi" w:hAnsiTheme="minorHAnsi" w:cstheme="minorHAnsi"/>
                <w:sz w:val="24"/>
                <w:szCs w:val="22"/>
                <w:lang w:eastAsia="en-US"/>
              </w:rPr>
              <w:t xml:space="preserve"> 4: Behavioral and Social Learning Theories</w:t>
            </w:r>
          </w:p>
          <w:p w14:paraId="1D652BD9" w14:textId="2814460D"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5: Cognitive Approaches</w:t>
            </w:r>
          </w:p>
          <w:p w14:paraId="1DEC50DD" w14:textId="4800CEFA"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6: Humanistic and Existential Perspectives</w:t>
            </w:r>
          </w:p>
          <w:p w14:paraId="620FBAF0" w14:textId="6B4DD703"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7: Biological and Evolutionary Influences</w:t>
            </w:r>
          </w:p>
          <w:p w14:paraId="4718621A" w14:textId="2770EB15"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8: Cultural and Cross-Cultural Perspectives</w:t>
            </w:r>
          </w:p>
          <w:p w14:paraId="3D34D3D9" w14:textId="76D0D737"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9: Personality Assessment</w:t>
            </w:r>
          </w:p>
          <w:p w14:paraId="4C92D69E" w14:textId="79D8BBA6"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10: Personality Development</w:t>
            </w:r>
          </w:p>
          <w:p w14:paraId="019D13E9" w14:textId="45884C26"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11: Applied Personality Psychology</w:t>
            </w:r>
          </w:p>
          <w:p w14:paraId="0CC011E9" w14:textId="1D89D7C8"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12: Research Methods in Personality Psychology</w:t>
            </w:r>
          </w:p>
          <w:p w14:paraId="6DB32A05" w14:textId="2CCD1800"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13: Integrative and Contemporary Perspectives</w:t>
            </w:r>
          </w:p>
          <w:p w14:paraId="14593C2B" w14:textId="53B17A9A" w:rsidR="00301E56" w:rsidRPr="00301E56"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14: Case Studies and Practical Examples</w:t>
            </w:r>
          </w:p>
          <w:p w14:paraId="1F493F34" w14:textId="3D004137" w:rsidR="00E45217" w:rsidRPr="009B69B5" w:rsidRDefault="004B29FB" w:rsidP="004B29FB">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301E56" w:rsidRPr="00301E56">
              <w:rPr>
                <w:rFonts w:asciiTheme="minorHAnsi" w:hAnsiTheme="minorHAnsi" w:cstheme="minorHAnsi"/>
                <w:sz w:val="24"/>
                <w:szCs w:val="22"/>
                <w:lang w:eastAsia="en-US"/>
              </w:rPr>
              <w:t xml:space="preserve"> 15: Reflection and Synthesis</w:t>
            </w:r>
          </w:p>
        </w:tc>
      </w:tr>
      <w:tr w:rsidR="00E45217" w:rsidRPr="009B69B5" w14:paraId="4810F898" w14:textId="77777777" w:rsidTr="2EE5FD02">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2E5D1218" w:rsidR="00E45217" w:rsidRPr="009B69B5" w:rsidRDefault="00543CC0" w:rsidP="001F6FEB">
            <w:pPr>
              <w:spacing w:before="120" w:after="120"/>
              <w:rPr>
                <w:rFonts w:asciiTheme="minorHAnsi" w:hAnsiTheme="minorHAnsi" w:cstheme="minorHAnsi"/>
                <w:sz w:val="24"/>
              </w:rPr>
            </w:pPr>
            <w:r>
              <w:rPr>
                <w:rFonts w:asciiTheme="minorHAnsi" w:hAnsiTheme="minorHAnsi" w:cstheme="minorHAnsi"/>
                <w:sz w:val="24"/>
                <w:lang w:val="en-US"/>
              </w:rPr>
              <w:t>Lecture</w:t>
            </w:r>
          </w:p>
        </w:tc>
      </w:tr>
      <w:tr w:rsidR="00E45217" w:rsidRPr="009B69B5" w14:paraId="0BD49FDF" w14:textId="77777777" w:rsidTr="2EE5FD02">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64938EA8" w14:textId="4CA389C0" w:rsidR="00E45217" w:rsidRPr="009B69B5" w:rsidRDefault="00105669" w:rsidP="001F6FEB">
            <w:pPr>
              <w:spacing w:before="120" w:after="120"/>
              <w:rPr>
                <w:rFonts w:asciiTheme="minorHAnsi" w:hAnsiTheme="minorHAnsi" w:cstheme="minorHAnsi"/>
                <w:sz w:val="24"/>
              </w:rPr>
            </w:pPr>
            <w:r>
              <w:rPr>
                <w:rFonts w:asciiTheme="minorHAnsi" w:hAnsiTheme="minorHAnsi" w:cstheme="minorHAnsi"/>
                <w:sz w:val="24"/>
                <w:lang w:val="en-US"/>
              </w:rPr>
              <w:t>Cervone</w:t>
            </w:r>
            <w:r w:rsidR="00301E56" w:rsidRPr="00301E56">
              <w:rPr>
                <w:rFonts w:asciiTheme="minorHAnsi" w:hAnsiTheme="minorHAnsi" w:cstheme="minorHAnsi"/>
                <w:sz w:val="24"/>
              </w:rPr>
              <w:t>, D.</w:t>
            </w:r>
            <w:r>
              <w:rPr>
                <w:rFonts w:asciiTheme="minorHAnsi" w:hAnsiTheme="minorHAnsi" w:cstheme="minorHAnsi"/>
                <w:sz w:val="24"/>
                <w:lang w:val="en-US"/>
              </w:rPr>
              <w:t xml:space="preserve"> &amp; Pervin, L. A.</w:t>
            </w:r>
            <w:r w:rsidR="00301E56" w:rsidRPr="00301E56">
              <w:rPr>
                <w:rFonts w:asciiTheme="minorHAnsi" w:hAnsiTheme="minorHAnsi" w:cstheme="minorHAnsi"/>
                <w:sz w:val="24"/>
              </w:rPr>
              <w:t xml:space="preserve"> (20</w:t>
            </w:r>
            <w:r>
              <w:rPr>
                <w:rFonts w:asciiTheme="minorHAnsi" w:hAnsiTheme="minorHAnsi" w:cstheme="minorHAnsi"/>
                <w:sz w:val="24"/>
                <w:lang w:val="en-US"/>
              </w:rPr>
              <w:t>22</w:t>
            </w:r>
            <w:r w:rsidR="00301E56" w:rsidRPr="00301E56">
              <w:rPr>
                <w:rFonts w:asciiTheme="minorHAnsi" w:hAnsiTheme="minorHAnsi" w:cstheme="minorHAnsi"/>
                <w:sz w:val="24"/>
              </w:rPr>
              <w:t xml:space="preserve">). </w:t>
            </w:r>
            <w:r w:rsidRPr="00105669">
              <w:rPr>
                <w:rFonts w:asciiTheme="minorHAnsi" w:hAnsiTheme="minorHAnsi" w:cstheme="minorHAnsi"/>
                <w:sz w:val="24"/>
              </w:rPr>
              <w:t>Personality: Theory and Research, 15th Edition</w:t>
            </w:r>
            <w:r>
              <w:rPr>
                <w:rFonts w:asciiTheme="minorHAnsi" w:hAnsiTheme="minorHAnsi" w:cstheme="minorHAnsi"/>
                <w:sz w:val="24"/>
                <w:lang w:val="en-US"/>
              </w:rPr>
              <w:t xml:space="preserve">. Wiley. </w:t>
            </w:r>
            <w:r w:rsidRPr="00105669">
              <w:rPr>
                <w:rFonts w:asciiTheme="minorHAnsi" w:hAnsiTheme="minorHAnsi" w:cstheme="minorHAnsi"/>
                <w:sz w:val="24"/>
              </w:rPr>
              <w:t xml:space="preserve"> </w:t>
            </w:r>
          </w:p>
        </w:tc>
      </w:tr>
      <w:tr w:rsidR="00E45217" w:rsidRPr="009B69B5" w14:paraId="6F9C0C23" w14:textId="77777777" w:rsidTr="2EE5FD02">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6E600C75" w14:textId="77777777" w:rsidR="00741F55" w:rsidRDefault="00741F55" w:rsidP="00741F55">
            <w:pPr>
              <w:pStyle w:val="ListParagraph"/>
              <w:numPr>
                <w:ilvl w:val="0"/>
                <w:numId w:val="3"/>
              </w:numPr>
              <w:rPr>
                <w:rFonts w:asciiTheme="minorHAnsi" w:hAnsiTheme="minorHAnsi" w:cstheme="minorHAnsi"/>
                <w:sz w:val="24"/>
                <w:szCs w:val="24"/>
                <w:lang w:val="en-GB"/>
              </w:rPr>
            </w:pPr>
            <w:r>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75CACEE6" w14:textId="0867ADF6" w:rsidR="00741F55" w:rsidRPr="00E86C1B" w:rsidRDefault="00741F55" w:rsidP="00741F55">
            <w:pPr>
              <w:pStyle w:val="ListParagraph"/>
              <w:numPr>
                <w:ilvl w:val="0"/>
                <w:numId w:val="3"/>
              </w:numPr>
              <w:rPr>
                <w:rFonts w:asciiTheme="minorHAnsi" w:hAnsiTheme="minorHAnsi" w:cstheme="minorHAnsi"/>
                <w:sz w:val="24"/>
                <w:szCs w:val="24"/>
                <w:lang w:val="en-GB"/>
              </w:rPr>
            </w:pPr>
            <w:r w:rsidRPr="00E86C1B">
              <w:rPr>
                <w:rFonts w:asciiTheme="minorHAnsi" w:hAnsiTheme="minorHAnsi" w:cstheme="minorHAnsi"/>
                <w:sz w:val="24"/>
                <w:szCs w:val="24"/>
                <w:lang w:val="en-GB"/>
              </w:rPr>
              <w:t xml:space="preserve">Group assignment (20%) to </w:t>
            </w:r>
            <w:r w:rsidR="00A84EE9" w:rsidRPr="00A84EE9">
              <w:rPr>
                <w:rFonts w:asciiTheme="minorHAnsi" w:hAnsiTheme="minorHAnsi" w:cstheme="minorHAnsi"/>
                <w:sz w:val="24"/>
                <w:szCs w:val="24"/>
                <w:lang w:val="en-GB"/>
              </w:rPr>
              <w:t>present</w:t>
            </w:r>
            <w:r w:rsidR="00A84EE9">
              <w:rPr>
                <w:rFonts w:asciiTheme="minorHAnsi" w:hAnsiTheme="minorHAnsi" w:cstheme="minorHAnsi"/>
                <w:sz w:val="24"/>
                <w:szCs w:val="24"/>
                <w:lang w:val="en-GB"/>
              </w:rPr>
              <w:t xml:space="preserve"> in group format one of the following</w:t>
            </w:r>
            <w:r w:rsidR="00C23B5D">
              <w:rPr>
                <w:rFonts w:asciiTheme="minorHAnsi" w:hAnsiTheme="minorHAnsi" w:cstheme="minorHAnsi"/>
                <w:sz w:val="24"/>
                <w:szCs w:val="24"/>
                <w:lang w:val="en-GB"/>
              </w:rPr>
              <w:t xml:space="preserve"> topics</w:t>
            </w:r>
            <w:r w:rsidR="00A84EE9">
              <w:rPr>
                <w:rFonts w:asciiTheme="minorHAnsi" w:hAnsiTheme="minorHAnsi" w:cstheme="minorHAnsi"/>
                <w:sz w:val="24"/>
                <w:szCs w:val="24"/>
                <w:lang w:val="en-GB"/>
              </w:rPr>
              <w:t>:</w:t>
            </w:r>
            <w:r w:rsidR="00A84EE9" w:rsidRPr="00A84EE9">
              <w:rPr>
                <w:rFonts w:asciiTheme="minorHAnsi" w:hAnsiTheme="minorHAnsi" w:cstheme="minorHAnsi"/>
                <w:sz w:val="24"/>
                <w:szCs w:val="24"/>
                <w:lang w:val="en-GB"/>
              </w:rPr>
              <w:t xml:space="preserve"> specific personality theories, research studies, or applications</w:t>
            </w:r>
            <w:r w:rsidRPr="00E86C1B">
              <w:rPr>
                <w:rFonts w:asciiTheme="minorHAnsi" w:hAnsiTheme="minorHAnsi" w:cstheme="minorHAnsi"/>
                <w:sz w:val="24"/>
                <w:szCs w:val="24"/>
                <w:lang w:val="en-GB"/>
              </w:rPr>
              <w:t>.</w:t>
            </w:r>
          </w:p>
          <w:p w14:paraId="5237805A" w14:textId="421D8A86" w:rsidR="00741F55" w:rsidRPr="00741F55" w:rsidRDefault="00741F55" w:rsidP="004A5FD4">
            <w:pPr>
              <w:pStyle w:val="ListParagraph"/>
              <w:numPr>
                <w:ilvl w:val="0"/>
                <w:numId w:val="3"/>
              </w:numPr>
              <w:spacing w:before="120" w:after="120" w:line="240" w:lineRule="auto"/>
              <w:rPr>
                <w:rFonts w:asciiTheme="minorHAnsi" w:hAnsiTheme="minorHAnsi" w:cstheme="minorHAnsi"/>
                <w:sz w:val="24"/>
              </w:rPr>
            </w:pPr>
            <w:r w:rsidRPr="00741F55">
              <w:rPr>
                <w:rFonts w:asciiTheme="minorHAnsi" w:hAnsiTheme="minorHAnsi" w:cstheme="minorHAnsi"/>
                <w:sz w:val="24"/>
                <w:szCs w:val="24"/>
                <w:lang w:val="en-GB"/>
              </w:rPr>
              <w:t>Individual assignment (10%) to analyse</w:t>
            </w:r>
            <w:r>
              <w:rPr>
                <w:rFonts w:asciiTheme="minorHAnsi" w:hAnsiTheme="minorHAnsi" w:cstheme="minorHAnsi"/>
                <w:sz w:val="24"/>
                <w:szCs w:val="24"/>
                <w:lang w:val="en-GB"/>
              </w:rPr>
              <w:t xml:space="preserve"> a c</w:t>
            </w:r>
            <w:r w:rsidRPr="00741F55">
              <w:rPr>
                <w:rFonts w:asciiTheme="minorHAnsi" w:hAnsiTheme="minorHAnsi" w:cstheme="minorHAnsi"/>
                <w:sz w:val="24"/>
                <w:szCs w:val="24"/>
                <w:lang w:val="en-GB"/>
              </w:rPr>
              <w:t>ase study applying personality concepts to real-life scenarios.</w:t>
            </w:r>
          </w:p>
          <w:p w14:paraId="37F5E697" w14:textId="1D302FB6" w:rsidR="00E45217" w:rsidRPr="00503D82" w:rsidRDefault="00741F55" w:rsidP="00503D82">
            <w:pPr>
              <w:pStyle w:val="ListParagraph"/>
              <w:numPr>
                <w:ilvl w:val="0"/>
                <w:numId w:val="3"/>
              </w:numPr>
              <w:spacing w:before="120" w:after="120" w:line="240" w:lineRule="auto"/>
              <w:rPr>
                <w:rFonts w:asciiTheme="minorHAnsi" w:hAnsiTheme="minorHAnsi" w:cstheme="minorHAnsi"/>
                <w:sz w:val="24"/>
              </w:rPr>
            </w:pPr>
            <w:r w:rsidRPr="00741F55">
              <w:rPr>
                <w:rFonts w:asciiTheme="minorHAnsi" w:hAnsiTheme="minorHAnsi" w:cstheme="minorHAnsi"/>
                <w:sz w:val="24"/>
                <w:szCs w:val="24"/>
                <w:lang w:val="en-GB"/>
              </w:rPr>
              <w:t>Presence and Participation (10%): Students should be present and actively participate in in-class discussions.</w:t>
            </w:r>
          </w:p>
        </w:tc>
      </w:tr>
      <w:tr w:rsidR="00E45217" w:rsidRPr="009B69B5" w14:paraId="0570E068" w14:textId="77777777" w:rsidTr="2EE5FD02">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5BDCC067" w:rsidR="00E45217" w:rsidRPr="00301E56" w:rsidRDefault="00301E56"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8E6BF3"/>
    <w:multiLevelType w:val="hybridMultilevel"/>
    <w:tmpl w:val="792620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FC6AF3"/>
    <w:multiLevelType w:val="hybridMultilevel"/>
    <w:tmpl w:val="64546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E2437E"/>
    <w:multiLevelType w:val="hybridMultilevel"/>
    <w:tmpl w:val="E6E8DE06"/>
    <w:lvl w:ilvl="0" w:tplc="04AC9CD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656804341">
    <w:abstractNumId w:val="1"/>
  </w:num>
  <w:num w:numId="2" w16cid:durableId="942692696">
    <w:abstractNumId w:val="0"/>
  </w:num>
  <w:num w:numId="3" w16cid:durableId="282923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80BDD"/>
    <w:rsid w:val="000F792D"/>
    <w:rsid w:val="00105669"/>
    <w:rsid w:val="002F2A30"/>
    <w:rsid w:val="00301E56"/>
    <w:rsid w:val="003D0C5F"/>
    <w:rsid w:val="003E3AEC"/>
    <w:rsid w:val="004B29FB"/>
    <w:rsid w:val="00503D82"/>
    <w:rsid w:val="00543CC0"/>
    <w:rsid w:val="00741F55"/>
    <w:rsid w:val="00765652"/>
    <w:rsid w:val="0079008B"/>
    <w:rsid w:val="00A84EE9"/>
    <w:rsid w:val="00C23B5D"/>
    <w:rsid w:val="00C74245"/>
    <w:rsid w:val="00CC56BB"/>
    <w:rsid w:val="00D62E83"/>
    <w:rsid w:val="00E45217"/>
    <w:rsid w:val="2EE5FD02"/>
    <w:rsid w:val="3C46EE61"/>
    <w:rsid w:val="451C5BAA"/>
    <w:rsid w:val="52D54C71"/>
    <w:rsid w:val="6207DE47"/>
    <w:rsid w:val="689387C8"/>
    <w:rsid w:val="6A1E81D8"/>
    <w:rsid w:val="6DC566FA"/>
    <w:rsid w:val="74FA4E57"/>
    <w:rsid w:val="757BFA96"/>
    <w:rsid w:val="7E3D8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501948">
      <w:bodyDiv w:val="1"/>
      <w:marLeft w:val="0"/>
      <w:marRight w:val="0"/>
      <w:marTop w:val="0"/>
      <w:marBottom w:val="0"/>
      <w:divBdr>
        <w:top w:val="none" w:sz="0" w:space="0" w:color="auto"/>
        <w:left w:val="none" w:sz="0" w:space="0" w:color="auto"/>
        <w:bottom w:val="none" w:sz="0" w:space="0" w:color="auto"/>
        <w:right w:val="none" w:sz="0" w:space="0" w:color="auto"/>
      </w:divBdr>
    </w:div>
    <w:div w:id="194003383">
      <w:bodyDiv w:val="1"/>
      <w:marLeft w:val="0"/>
      <w:marRight w:val="0"/>
      <w:marTop w:val="0"/>
      <w:marBottom w:val="0"/>
      <w:divBdr>
        <w:top w:val="none" w:sz="0" w:space="0" w:color="auto"/>
        <w:left w:val="none" w:sz="0" w:space="0" w:color="auto"/>
        <w:bottom w:val="none" w:sz="0" w:space="0" w:color="auto"/>
        <w:right w:val="none" w:sz="0" w:space="0" w:color="auto"/>
      </w:divBdr>
    </w:div>
    <w:div w:id="208417015">
      <w:bodyDiv w:val="1"/>
      <w:marLeft w:val="0"/>
      <w:marRight w:val="0"/>
      <w:marTop w:val="0"/>
      <w:marBottom w:val="0"/>
      <w:divBdr>
        <w:top w:val="none" w:sz="0" w:space="0" w:color="auto"/>
        <w:left w:val="none" w:sz="0" w:space="0" w:color="auto"/>
        <w:bottom w:val="none" w:sz="0" w:space="0" w:color="auto"/>
        <w:right w:val="none" w:sz="0" w:space="0" w:color="auto"/>
      </w:divBdr>
      <w:divsChild>
        <w:div w:id="439834104">
          <w:marLeft w:val="0"/>
          <w:marRight w:val="0"/>
          <w:marTop w:val="0"/>
          <w:marBottom w:val="0"/>
          <w:divBdr>
            <w:top w:val="single" w:sz="2" w:space="0" w:color="D9D9E3"/>
            <w:left w:val="single" w:sz="2" w:space="0" w:color="D9D9E3"/>
            <w:bottom w:val="single" w:sz="2" w:space="0" w:color="D9D9E3"/>
            <w:right w:val="single" w:sz="2" w:space="0" w:color="D9D9E3"/>
          </w:divBdr>
          <w:divsChild>
            <w:div w:id="749616850">
              <w:marLeft w:val="0"/>
              <w:marRight w:val="0"/>
              <w:marTop w:val="0"/>
              <w:marBottom w:val="0"/>
              <w:divBdr>
                <w:top w:val="single" w:sz="2" w:space="0" w:color="D9D9E3"/>
                <w:left w:val="single" w:sz="2" w:space="0" w:color="D9D9E3"/>
                <w:bottom w:val="single" w:sz="2" w:space="0" w:color="D9D9E3"/>
                <w:right w:val="single" w:sz="2" w:space="0" w:color="D9D9E3"/>
              </w:divBdr>
              <w:divsChild>
                <w:div w:id="1841306453">
                  <w:marLeft w:val="0"/>
                  <w:marRight w:val="0"/>
                  <w:marTop w:val="0"/>
                  <w:marBottom w:val="0"/>
                  <w:divBdr>
                    <w:top w:val="single" w:sz="2" w:space="0" w:color="D9D9E3"/>
                    <w:left w:val="single" w:sz="2" w:space="0" w:color="D9D9E3"/>
                    <w:bottom w:val="single" w:sz="2" w:space="0" w:color="D9D9E3"/>
                    <w:right w:val="single" w:sz="2" w:space="0" w:color="D9D9E3"/>
                  </w:divBdr>
                  <w:divsChild>
                    <w:div w:id="1795056183">
                      <w:marLeft w:val="0"/>
                      <w:marRight w:val="0"/>
                      <w:marTop w:val="0"/>
                      <w:marBottom w:val="0"/>
                      <w:divBdr>
                        <w:top w:val="single" w:sz="2" w:space="0" w:color="D9D9E3"/>
                        <w:left w:val="single" w:sz="2" w:space="0" w:color="D9D9E3"/>
                        <w:bottom w:val="single" w:sz="2" w:space="0" w:color="D9D9E3"/>
                        <w:right w:val="single" w:sz="2" w:space="0" w:color="D9D9E3"/>
                      </w:divBdr>
                      <w:divsChild>
                        <w:div w:id="1572694590">
                          <w:marLeft w:val="0"/>
                          <w:marRight w:val="0"/>
                          <w:marTop w:val="0"/>
                          <w:marBottom w:val="0"/>
                          <w:divBdr>
                            <w:top w:val="single" w:sz="2" w:space="0" w:color="auto"/>
                            <w:left w:val="single" w:sz="2" w:space="0" w:color="auto"/>
                            <w:bottom w:val="single" w:sz="6" w:space="0" w:color="auto"/>
                            <w:right w:val="single" w:sz="2" w:space="0" w:color="auto"/>
                          </w:divBdr>
                          <w:divsChild>
                            <w:div w:id="1295988175">
                              <w:marLeft w:val="0"/>
                              <w:marRight w:val="0"/>
                              <w:marTop w:val="100"/>
                              <w:marBottom w:val="100"/>
                              <w:divBdr>
                                <w:top w:val="single" w:sz="2" w:space="0" w:color="D9D9E3"/>
                                <w:left w:val="single" w:sz="2" w:space="0" w:color="D9D9E3"/>
                                <w:bottom w:val="single" w:sz="2" w:space="0" w:color="D9D9E3"/>
                                <w:right w:val="single" w:sz="2" w:space="0" w:color="D9D9E3"/>
                              </w:divBdr>
                              <w:divsChild>
                                <w:div w:id="386346496">
                                  <w:marLeft w:val="0"/>
                                  <w:marRight w:val="0"/>
                                  <w:marTop w:val="0"/>
                                  <w:marBottom w:val="0"/>
                                  <w:divBdr>
                                    <w:top w:val="single" w:sz="2" w:space="0" w:color="D9D9E3"/>
                                    <w:left w:val="single" w:sz="2" w:space="0" w:color="D9D9E3"/>
                                    <w:bottom w:val="single" w:sz="2" w:space="0" w:color="D9D9E3"/>
                                    <w:right w:val="single" w:sz="2" w:space="0" w:color="D9D9E3"/>
                                  </w:divBdr>
                                  <w:divsChild>
                                    <w:div w:id="259415330">
                                      <w:marLeft w:val="0"/>
                                      <w:marRight w:val="0"/>
                                      <w:marTop w:val="0"/>
                                      <w:marBottom w:val="0"/>
                                      <w:divBdr>
                                        <w:top w:val="single" w:sz="2" w:space="0" w:color="D9D9E3"/>
                                        <w:left w:val="single" w:sz="2" w:space="0" w:color="D9D9E3"/>
                                        <w:bottom w:val="single" w:sz="2" w:space="0" w:color="D9D9E3"/>
                                        <w:right w:val="single" w:sz="2" w:space="0" w:color="D9D9E3"/>
                                      </w:divBdr>
                                      <w:divsChild>
                                        <w:div w:id="280917995">
                                          <w:marLeft w:val="0"/>
                                          <w:marRight w:val="0"/>
                                          <w:marTop w:val="0"/>
                                          <w:marBottom w:val="0"/>
                                          <w:divBdr>
                                            <w:top w:val="single" w:sz="2" w:space="0" w:color="D9D9E3"/>
                                            <w:left w:val="single" w:sz="2" w:space="0" w:color="D9D9E3"/>
                                            <w:bottom w:val="single" w:sz="2" w:space="0" w:color="D9D9E3"/>
                                            <w:right w:val="single" w:sz="2" w:space="0" w:color="D9D9E3"/>
                                          </w:divBdr>
                                          <w:divsChild>
                                            <w:div w:id="13963149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3978544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04587222">
      <w:bodyDiv w:val="1"/>
      <w:marLeft w:val="0"/>
      <w:marRight w:val="0"/>
      <w:marTop w:val="0"/>
      <w:marBottom w:val="0"/>
      <w:divBdr>
        <w:top w:val="none" w:sz="0" w:space="0" w:color="auto"/>
        <w:left w:val="none" w:sz="0" w:space="0" w:color="auto"/>
        <w:bottom w:val="none" w:sz="0" w:space="0" w:color="auto"/>
        <w:right w:val="none" w:sz="0" w:space="0" w:color="auto"/>
      </w:divBdr>
      <w:divsChild>
        <w:div w:id="982194068">
          <w:marLeft w:val="0"/>
          <w:marRight w:val="0"/>
          <w:marTop w:val="0"/>
          <w:marBottom w:val="0"/>
          <w:divBdr>
            <w:top w:val="single" w:sz="2" w:space="0" w:color="auto"/>
            <w:left w:val="single" w:sz="2" w:space="0" w:color="auto"/>
            <w:bottom w:val="single" w:sz="6" w:space="0" w:color="auto"/>
            <w:right w:val="single" w:sz="2" w:space="0" w:color="auto"/>
          </w:divBdr>
          <w:divsChild>
            <w:div w:id="1077246696">
              <w:marLeft w:val="0"/>
              <w:marRight w:val="0"/>
              <w:marTop w:val="100"/>
              <w:marBottom w:val="100"/>
              <w:divBdr>
                <w:top w:val="single" w:sz="2" w:space="0" w:color="D9D9E3"/>
                <w:left w:val="single" w:sz="2" w:space="0" w:color="D9D9E3"/>
                <w:bottom w:val="single" w:sz="2" w:space="0" w:color="D9D9E3"/>
                <w:right w:val="single" w:sz="2" w:space="0" w:color="D9D9E3"/>
              </w:divBdr>
              <w:divsChild>
                <w:div w:id="1258058742">
                  <w:marLeft w:val="0"/>
                  <w:marRight w:val="0"/>
                  <w:marTop w:val="0"/>
                  <w:marBottom w:val="0"/>
                  <w:divBdr>
                    <w:top w:val="single" w:sz="2" w:space="0" w:color="D9D9E3"/>
                    <w:left w:val="single" w:sz="2" w:space="0" w:color="D9D9E3"/>
                    <w:bottom w:val="single" w:sz="2" w:space="0" w:color="D9D9E3"/>
                    <w:right w:val="single" w:sz="2" w:space="0" w:color="D9D9E3"/>
                  </w:divBdr>
                  <w:divsChild>
                    <w:div w:id="1568806518">
                      <w:marLeft w:val="0"/>
                      <w:marRight w:val="0"/>
                      <w:marTop w:val="0"/>
                      <w:marBottom w:val="0"/>
                      <w:divBdr>
                        <w:top w:val="single" w:sz="2" w:space="0" w:color="D9D9E3"/>
                        <w:left w:val="single" w:sz="2" w:space="0" w:color="D9D9E3"/>
                        <w:bottom w:val="single" w:sz="2" w:space="0" w:color="D9D9E3"/>
                        <w:right w:val="single" w:sz="2" w:space="0" w:color="D9D9E3"/>
                      </w:divBdr>
                      <w:divsChild>
                        <w:div w:id="1442258421">
                          <w:marLeft w:val="0"/>
                          <w:marRight w:val="0"/>
                          <w:marTop w:val="0"/>
                          <w:marBottom w:val="0"/>
                          <w:divBdr>
                            <w:top w:val="single" w:sz="2" w:space="0" w:color="D9D9E3"/>
                            <w:left w:val="single" w:sz="2" w:space="0" w:color="D9D9E3"/>
                            <w:bottom w:val="single" w:sz="2" w:space="0" w:color="D9D9E3"/>
                            <w:right w:val="single" w:sz="2" w:space="0" w:color="D9D9E3"/>
                          </w:divBdr>
                          <w:divsChild>
                            <w:div w:id="1171406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31792347">
      <w:bodyDiv w:val="1"/>
      <w:marLeft w:val="0"/>
      <w:marRight w:val="0"/>
      <w:marTop w:val="0"/>
      <w:marBottom w:val="0"/>
      <w:divBdr>
        <w:top w:val="none" w:sz="0" w:space="0" w:color="auto"/>
        <w:left w:val="none" w:sz="0" w:space="0" w:color="auto"/>
        <w:bottom w:val="none" w:sz="0" w:space="0" w:color="auto"/>
        <w:right w:val="none" w:sz="0" w:space="0" w:color="auto"/>
      </w:divBdr>
      <w:divsChild>
        <w:div w:id="1702394230">
          <w:marLeft w:val="0"/>
          <w:marRight w:val="0"/>
          <w:marTop w:val="0"/>
          <w:marBottom w:val="0"/>
          <w:divBdr>
            <w:top w:val="single" w:sz="2" w:space="0" w:color="D9D9E3"/>
            <w:left w:val="single" w:sz="2" w:space="0" w:color="D9D9E3"/>
            <w:bottom w:val="single" w:sz="2" w:space="0" w:color="D9D9E3"/>
            <w:right w:val="single" w:sz="2" w:space="0" w:color="D9D9E3"/>
          </w:divBdr>
          <w:divsChild>
            <w:div w:id="967970372">
              <w:marLeft w:val="0"/>
              <w:marRight w:val="0"/>
              <w:marTop w:val="0"/>
              <w:marBottom w:val="0"/>
              <w:divBdr>
                <w:top w:val="single" w:sz="2" w:space="0" w:color="D9D9E3"/>
                <w:left w:val="single" w:sz="2" w:space="0" w:color="D9D9E3"/>
                <w:bottom w:val="single" w:sz="2" w:space="0" w:color="D9D9E3"/>
                <w:right w:val="single" w:sz="2" w:space="0" w:color="D9D9E3"/>
              </w:divBdr>
              <w:divsChild>
                <w:div w:id="167602879">
                  <w:marLeft w:val="0"/>
                  <w:marRight w:val="0"/>
                  <w:marTop w:val="0"/>
                  <w:marBottom w:val="0"/>
                  <w:divBdr>
                    <w:top w:val="single" w:sz="2" w:space="0" w:color="D9D9E3"/>
                    <w:left w:val="single" w:sz="2" w:space="0" w:color="D9D9E3"/>
                    <w:bottom w:val="single" w:sz="2" w:space="0" w:color="D9D9E3"/>
                    <w:right w:val="single" w:sz="2" w:space="0" w:color="D9D9E3"/>
                  </w:divBdr>
                  <w:divsChild>
                    <w:div w:id="1257597012">
                      <w:marLeft w:val="0"/>
                      <w:marRight w:val="0"/>
                      <w:marTop w:val="0"/>
                      <w:marBottom w:val="0"/>
                      <w:divBdr>
                        <w:top w:val="single" w:sz="2" w:space="0" w:color="D9D9E3"/>
                        <w:left w:val="single" w:sz="2" w:space="0" w:color="D9D9E3"/>
                        <w:bottom w:val="single" w:sz="2" w:space="0" w:color="D9D9E3"/>
                        <w:right w:val="single" w:sz="2" w:space="0" w:color="D9D9E3"/>
                      </w:divBdr>
                      <w:divsChild>
                        <w:div w:id="266696587">
                          <w:marLeft w:val="0"/>
                          <w:marRight w:val="0"/>
                          <w:marTop w:val="0"/>
                          <w:marBottom w:val="0"/>
                          <w:divBdr>
                            <w:top w:val="single" w:sz="2" w:space="0" w:color="auto"/>
                            <w:left w:val="single" w:sz="2" w:space="0" w:color="auto"/>
                            <w:bottom w:val="single" w:sz="6" w:space="0" w:color="auto"/>
                            <w:right w:val="single" w:sz="2" w:space="0" w:color="auto"/>
                          </w:divBdr>
                          <w:divsChild>
                            <w:div w:id="1423449898">
                              <w:marLeft w:val="0"/>
                              <w:marRight w:val="0"/>
                              <w:marTop w:val="100"/>
                              <w:marBottom w:val="100"/>
                              <w:divBdr>
                                <w:top w:val="single" w:sz="2" w:space="0" w:color="D9D9E3"/>
                                <w:left w:val="single" w:sz="2" w:space="0" w:color="D9D9E3"/>
                                <w:bottom w:val="single" w:sz="2" w:space="0" w:color="D9D9E3"/>
                                <w:right w:val="single" w:sz="2" w:space="0" w:color="D9D9E3"/>
                              </w:divBdr>
                              <w:divsChild>
                                <w:div w:id="1672952895">
                                  <w:marLeft w:val="0"/>
                                  <w:marRight w:val="0"/>
                                  <w:marTop w:val="0"/>
                                  <w:marBottom w:val="0"/>
                                  <w:divBdr>
                                    <w:top w:val="single" w:sz="2" w:space="0" w:color="D9D9E3"/>
                                    <w:left w:val="single" w:sz="2" w:space="0" w:color="D9D9E3"/>
                                    <w:bottom w:val="single" w:sz="2" w:space="0" w:color="D9D9E3"/>
                                    <w:right w:val="single" w:sz="2" w:space="0" w:color="D9D9E3"/>
                                  </w:divBdr>
                                  <w:divsChild>
                                    <w:div w:id="516770217">
                                      <w:marLeft w:val="0"/>
                                      <w:marRight w:val="0"/>
                                      <w:marTop w:val="0"/>
                                      <w:marBottom w:val="0"/>
                                      <w:divBdr>
                                        <w:top w:val="single" w:sz="2" w:space="0" w:color="D9D9E3"/>
                                        <w:left w:val="single" w:sz="2" w:space="0" w:color="D9D9E3"/>
                                        <w:bottom w:val="single" w:sz="2" w:space="0" w:color="D9D9E3"/>
                                        <w:right w:val="single" w:sz="2" w:space="0" w:color="D9D9E3"/>
                                      </w:divBdr>
                                      <w:divsChild>
                                        <w:div w:id="1948193841">
                                          <w:marLeft w:val="0"/>
                                          <w:marRight w:val="0"/>
                                          <w:marTop w:val="0"/>
                                          <w:marBottom w:val="0"/>
                                          <w:divBdr>
                                            <w:top w:val="single" w:sz="2" w:space="0" w:color="D9D9E3"/>
                                            <w:left w:val="single" w:sz="2" w:space="0" w:color="D9D9E3"/>
                                            <w:bottom w:val="single" w:sz="2" w:space="0" w:color="D9D9E3"/>
                                            <w:right w:val="single" w:sz="2" w:space="0" w:color="D9D9E3"/>
                                          </w:divBdr>
                                          <w:divsChild>
                                            <w:div w:id="4920637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263729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74079366">
      <w:bodyDiv w:val="1"/>
      <w:marLeft w:val="0"/>
      <w:marRight w:val="0"/>
      <w:marTop w:val="0"/>
      <w:marBottom w:val="0"/>
      <w:divBdr>
        <w:top w:val="none" w:sz="0" w:space="0" w:color="auto"/>
        <w:left w:val="none" w:sz="0" w:space="0" w:color="auto"/>
        <w:bottom w:val="none" w:sz="0" w:space="0" w:color="auto"/>
        <w:right w:val="none" w:sz="0" w:space="0" w:color="auto"/>
      </w:divBdr>
      <w:divsChild>
        <w:div w:id="1340354847">
          <w:marLeft w:val="0"/>
          <w:marRight w:val="0"/>
          <w:marTop w:val="0"/>
          <w:marBottom w:val="0"/>
          <w:divBdr>
            <w:top w:val="single" w:sz="2" w:space="0" w:color="D9D9E3"/>
            <w:left w:val="single" w:sz="2" w:space="0" w:color="D9D9E3"/>
            <w:bottom w:val="single" w:sz="2" w:space="0" w:color="D9D9E3"/>
            <w:right w:val="single" w:sz="2" w:space="0" w:color="D9D9E3"/>
          </w:divBdr>
          <w:divsChild>
            <w:div w:id="278534548">
              <w:marLeft w:val="0"/>
              <w:marRight w:val="0"/>
              <w:marTop w:val="0"/>
              <w:marBottom w:val="0"/>
              <w:divBdr>
                <w:top w:val="single" w:sz="2" w:space="0" w:color="D9D9E3"/>
                <w:left w:val="single" w:sz="2" w:space="0" w:color="D9D9E3"/>
                <w:bottom w:val="single" w:sz="2" w:space="0" w:color="D9D9E3"/>
                <w:right w:val="single" w:sz="2" w:space="0" w:color="D9D9E3"/>
              </w:divBdr>
              <w:divsChild>
                <w:div w:id="1880315807">
                  <w:marLeft w:val="0"/>
                  <w:marRight w:val="0"/>
                  <w:marTop w:val="0"/>
                  <w:marBottom w:val="0"/>
                  <w:divBdr>
                    <w:top w:val="single" w:sz="2" w:space="0" w:color="D9D9E3"/>
                    <w:left w:val="single" w:sz="2" w:space="0" w:color="D9D9E3"/>
                    <w:bottom w:val="single" w:sz="2" w:space="0" w:color="D9D9E3"/>
                    <w:right w:val="single" w:sz="2" w:space="0" w:color="D9D9E3"/>
                  </w:divBdr>
                  <w:divsChild>
                    <w:div w:id="1821455240">
                      <w:marLeft w:val="0"/>
                      <w:marRight w:val="0"/>
                      <w:marTop w:val="0"/>
                      <w:marBottom w:val="0"/>
                      <w:divBdr>
                        <w:top w:val="single" w:sz="2" w:space="0" w:color="D9D9E3"/>
                        <w:left w:val="single" w:sz="2" w:space="0" w:color="D9D9E3"/>
                        <w:bottom w:val="single" w:sz="2" w:space="0" w:color="D9D9E3"/>
                        <w:right w:val="single" w:sz="2" w:space="0" w:color="D9D9E3"/>
                      </w:divBdr>
                      <w:divsChild>
                        <w:div w:id="1794785564">
                          <w:marLeft w:val="0"/>
                          <w:marRight w:val="0"/>
                          <w:marTop w:val="0"/>
                          <w:marBottom w:val="0"/>
                          <w:divBdr>
                            <w:top w:val="single" w:sz="2" w:space="0" w:color="auto"/>
                            <w:left w:val="single" w:sz="2" w:space="0" w:color="auto"/>
                            <w:bottom w:val="single" w:sz="6" w:space="0" w:color="auto"/>
                            <w:right w:val="single" w:sz="2" w:space="0" w:color="auto"/>
                          </w:divBdr>
                          <w:divsChild>
                            <w:div w:id="697126753">
                              <w:marLeft w:val="0"/>
                              <w:marRight w:val="0"/>
                              <w:marTop w:val="100"/>
                              <w:marBottom w:val="100"/>
                              <w:divBdr>
                                <w:top w:val="single" w:sz="2" w:space="0" w:color="D9D9E3"/>
                                <w:left w:val="single" w:sz="2" w:space="0" w:color="D9D9E3"/>
                                <w:bottom w:val="single" w:sz="2" w:space="0" w:color="D9D9E3"/>
                                <w:right w:val="single" w:sz="2" w:space="0" w:color="D9D9E3"/>
                              </w:divBdr>
                              <w:divsChild>
                                <w:div w:id="1950701762">
                                  <w:marLeft w:val="0"/>
                                  <w:marRight w:val="0"/>
                                  <w:marTop w:val="0"/>
                                  <w:marBottom w:val="0"/>
                                  <w:divBdr>
                                    <w:top w:val="single" w:sz="2" w:space="0" w:color="D9D9E3"/>
                                    <w:left w:val="single" w:sz="2" w:space="0" w:color="D9D9E3"/>
                                    <w:bottom w:val="single" w:sz="2" w:space="0" w:color="D9D9E3"/>
                                    <w:right w:val="single" w:sz="2" w:space="0" w:color="D9D9E3"/>
                                  </w:divBdr>
                                  <w:divsChild>
                                    <w:div w:id="223373783">
                                      <w:marLeft w:val="0"/>
                                      <w:marRight w:val="0"/>
                                      <w:marTop w:val="0"/>
                                      <w:marBottom w:val="0"/>
                                      <w:divBdr>
                                        <w:top w:val="single" w:sz="2" w:space="0" w:color="D9D9E3"/>
                                        <w:left w:val="single" w:sz="2" w:space="0" w:color="D9D9E3"/>
                                        <w:bottom w:val="single" w:sz="2" w:space="0" w:color="D9D9E3"/>
                                        <w:right w:val="single" w:sz="2" w:space="0" w:color="D9D9E3"/>
                                      </w:divBdr>
                                      <w:divsChild>
                                        <w:div w:id="1693922251">
                                          <w:marLeft w:val="0"/>
                                          <w:marRight w:val="0"/>
                                          <w:marTop w:val="0"/>
                                          <w:marBottom w:val="0"/>
                                          <w:divBdr>
                                            <w:top w:val="single" w:sz="2" w:space="0" w:color="D9D9E3"/>
                                            <w:left w:val="single" w:sz="2" w:space="0" w:color="D9D9E3"/>
                                            <w:bottom w:val="single" w:sz="2" w:space="0" w:color="D9D9E3"/>
                                            <w:right w:val="single" w:sz="2" w:space="0" w:color="D9D9E3"/>
                                          </w:divBdr>
                                          <w:divsChild>
                                            <w:div w:id="8571597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109559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21750902">
      <w:bodyDiv w:val="1"/>
      <w:marLeft w:val="0"/>
      <w:marRight w:val="0"/>
      <w:marTop w:val="0"/>
      <w:marBottom w:val="0"/>
      <w:divBdr>
        <w:top w:val="none" w:sz="0" w:space="0" w:color="auto"/>
        <w:left w:val="none" w:sz="0" w:space="0" w:color="auto"/>
        <w:bottom w:val="none" w:sz="0" w:space="0" w:color="auto"/>
        <w:right w:val="none" w:sz="0" w:space="0" w:color="auto"/>
      </w:divBdr>
    </w:div>
    <w:div w:id="1305508335">
      <w:bodyDiv w:val="1"/>
      <w:marLeft w:val="0"/>
      <w:marRight w:val="0"/>
      <w:marTop w:val="0"/>
      <w:marBottom w:val="0"/>
      <w:divBdr>
        <w:top w:val="none" w:sz="0" w:space="0" w:color="auto"/>
        <w:left w:val="none" w:sz="0" w:space="0" w:color="auto"/>
        <w:bottom w:val="none" w:sz="0" w:space="0" w:color="auto"/>
        <w:right w:val="none" w:sz="0" w:space="0" w:color="auto"/>
      </w:divBdr>
      <w:divsChild>
        <w:div w:id="113789842">
          <w:marLeft w:val="0"/>
          <w:marRight w:val="0"/>
          <w:marTop w:val="0"/>
          <w:marBottom w:val="0"/>
          <w:divBdr>
            <w:top w:val="single" w:sz="2" w:space="0" w:color="D9D9E3"/>
            <w:left w:val="single" w:sz="2" w:space="0" w:color="D9D9E3"/>
            <w:bottom w:val="single" w:sz="2" w:space="0" w:color="D9D9E3"/>
            <w:right w:val="single" w:sz="2" w:space="0" w:color="D9D9E3"/>
          </w:divBdr>
          <w:divsChild>
            <w:div w:id="1563252849">
              <w:marLeft w:val="0"/>
              <w:marRight w:val="0"/>
              <w:marTop w:val="0"/>
              <w:marBottom w:val="0"/>
              <w:divBdr>
                <w:top w:val="single" w:sz="2" w:space="0" w:color="D9D9E3"/>
                <w:left w:val="single" w:sz="2" w:space="0" w:color="D9D9E3"/>
                <w:bottom w:val="single" w:sz="2" w:space="0" w:color="D9D9E3"/>
                <w:right w:val="single" w:sz="2" w:space="0" w:color="D9D9E3"/>
              </w:divBdr>
              <w:divsChild>
                <w:div w:id="254020591">
                  <w:marLeft w:val="0"/>
                  <w:marRight w:val="0"/>
                  <w:marTop w:val="0"/>
                  <w:marBottom w:val="0"/>
                  <w:divBdr>
                    <w:top w:val="single" w:sz="2" w:space="0" w:color="D9D9E3"/>
                    <w:left w:val="single" w:sz="2" w:space="0" w:color="D9D9E3"/>
                    <w:bottom w:val="single" w:sz="2" w:space="0" w:color="D9D9E3"/>
                    <w:right w:val="single" w:sz="2" w:space="0" w:color="D9D9E3"/>
                  </w:divBdr>
                  <w:divsChild>
                    <w:div w:id="1527671169">
                      <w:marLeft w:val="0"/>
                      <w:marRight w:val="0"/>
                      <w:marTop w:val="0"/>
                      <w:marBottom w:val="0"/>
                      <w:divBdr>
                        <w:top w:val="single" w:sz="2" w:space="0" w:color="D9D9E3"/>
                        <w:left w:val="single" w:sz="2" w:space="0" w:color="D9D9E3"/>
                        <w:bottom w:val="single" w:sz="2" w:space="0" w:color="D9D9E3"/>
                        <w:right w:val="single" w:sz="2" w:space="0" w:color="D9D9E3"/>
                      </w:divBdr>
                      <w:divsChild>
                        <w:div w:id="1059132900">
                          <w:marLeft w:val="0"/>
                          <w:marRight w:val="0"/>
                          <w:marTop w:val="0"/>
                          <w:marBottom w:val="0"/>
                          <w:divBdr>
                            <w:top w:val="single" w:sz="2" w:space="0" w:color="auto"/>
                            <w:left w:val="single" w:sz="2" w:space="0" w:color="auto"/>
                            <w:bottom w:val="single" w:sz="6" w:space="0" w:color="auto"/>
                            <w:right w:val="single" w:sz="2" w:space="0" w:color="auto"/>
                          </w:divBdr>
                          <w:divsChild>
                            <w:div w:id="978922941">
                              <w:marLeft w:val="0"/>
                              <w:marRight w:val="0"/>
                              <w:marTop w:val="100"/>
                              <w:marBottom w:val="100"/>
                              <w:divBdr>
                                <w:top w:val="single" w:sz="2" w:space="0" w:color="D9D9E3"/>
                                <w:left w:val="single" w:sz="2" w:space="0" w:color="D9D9E3"/>
                                <w:bottom w:val="single" w:sz="2" w:space="0" w:color="D9D9E3"/>
                                <w:right w:val="single" w:sz="2" w:space="0" w:color="D9D9E3"/>
                              </w:divBdr>
                              <w:divsChild>
                                <w:div w:id="1252659863">
                                  <w:marLeft w:val="0"/>
                                  <w:marRight w:val="0"/>
                                  <w:marTop w:val="0"/>
                                  <w:marBottom w:val="0"/>
                                  <w:divBdr>
                                    <w:top w:val="single" w:sz="2" w:space="0" w:color="D9D9E3"/>
                                    <w:left w:val="single" w:sz="2" w:space="0" w:color="D9D9E3"/>
                                    <w:bottom w:val="single" w:sz="2" w:space="0" w:color="D9D9E3"/>
                                    <w:right w:val="single" w:sz="2" w:space="0" w:color="D9D9E3"/>
                                  </w:divBdr>
                                  <w:divsChild>
                                    <w:div w:id="1440298974">
                                      <w:marLeft w:val="0"/>
                                      <w:marRight w:val="0"/>
                                      <w:marTop w:val="0"/>
                                      <w:marBottom w:val="0"/>
                                      <w:divBdr>
                                        <w:top w:val="single" w:sz="2" w:space="0" w:color="D9D9E3"/>
                                        <w:left w:val="single" w:sz="2" w:space="0" w:color="D9D9E3"/>
                                        <w:bottom w:val="single" w:sz="2" w:space="0" w:color="D9D9E3"/>
                                        <w:right w:val="single" w:sz="2" w:space="0" w:color="D9D9E3"/>
                                      </w:divBdr>
                                      <w:divsChild>
                                        <w:div w:id="82339379">
                                          <w:marLeft w:val="0"/>
                                          <w:marRight w:val="0"/>
                                          <w:marTop w:val="0"/>
                                          <w:marBottom w:val="0"/>
                                          <w:divBdr>
                                            <w:top w:val="single" w:sz="2" w:space="0" w:color="D9D9E3"/>
                                            <w:left w:val="single" w:sz="2" w:space="0" w:color="D9D9E3"/>
                                            <w:bottom w:val="single" w:sz="2" w:space="0" w:color="D9D9E3"/>
                                            <w:right w:val="single" w:sz="2" w:space="0" w:color="D9D9E3"/>
                                          </w:divBdr>
                                          <w:divsChild>
                                            <w:div w:id="1130318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20834841">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75146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EA86FB-3332-4258-B4F9-AF5505B6F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64A3B9-3C63-4373-8126-6ADBB6005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22</cp:revision>
  <dcterms:created xsi:type="dcterms:W3CDTF">2023-08-10T07:10:00Z</dcterms:created>
  <dcterms:modified xsi:type="dcterms:W3CDTF">2024-05-19T17:47:00Z</dcterms:modified>
</cp:coreProperties>
</file>