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D244CB" w14:paraId="21CD00E1" w14:textId="77777777" w:rsidTr="2F7ECEC1">
        <w:trPr>
          <w:trHeight w:val="255"/>
        </w:trPr>
        <w:tc>
          <w:tcPr>
            <w:tcW w:w="2262" w:type="dxa"/>
            <w:shd w:val="clear" w:color="auto" w:fill="D9E2F3" w:themeFill="accent1" w:themeFillTint="33"/>
            <w:vAlign w:val="center"/>
          </w:tcPr>
          <w:p w14:paraId="6FA5DFEB" w14:textId="77777777" w:rsidR="00E45217" w:rsidRPr="00D244CB" w:rsidRDefault="00E45217" w:rsidP="001F6FEB">
            <w:pPr>
              <w:spacing w:before="120" w:after="120"/>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Course title</w:t>
            </w:r>
          </w:p>
        </w:tc>
        <w:tc>
          <w:tcPr>
            <w:tcW w:w="8159" w:type="dxa"/>
            <w:gridSpan w:val="6"/>
            <w:noWrap/>
            <w:vAlign w:val="center"/>
          </w:tcPr>
          <w:p w14:paraId="498C2DFC" w14:textId="02432D37" w:rsidR="00E45217" w:rsidRPr="00D244CB" w:rsidRDefault="006E0367" w:rsidP="001F6FEB">
            <w:pPr>
              <w:spacing w:before="120" w:after="120"/>
              <w:rPr>
                <w:rFonts w:asciiTheme="minorHAnsi" w:hAnsiTheme="minorHAnsi" w:cstheme="minorHAnsi"/>
                <w:iCs/>
                <w:sz w:val="24"/>
                <w:szCs w:val="24"/>
                <w:lang w:val="en-GB"/>
              </w:rPr>
            </w:pPr>
            <w:r w:rsidRPr="00D244CB">
              <w:rPr>
                <w:rFonts w:asciiTheme="minorHAnsi" w:hAnsiTheme="minorHAnsi" w:cstheme="minorHAnsi"/>
                <w:iCs/>
                <w:sz w:val="24"/>
                <w:szCs w:val="24"/>
                <w:lang w:val="en-GB"/>
              </w:rPr>
              <w:t>Physiology of Behavior</w:t>
            </w:r>
          </w:p>
        </w:tc>
      </w:tr>
      <w:tr w:rsidR="00E45217" w:rsidRPr="00D244CB" w14:paraId="25003FEC" w14:textId="77777777" w:rsidTr="2F7ECEC1">
        <w:trPr>
          <w:trHeight w:val="255"/>
        </w:trPr>
        <w:tc>
          <w:tcPr>
            <w:tcW w:w="2262" w:type="dxa"/>
            <w:shd w:val="clear" w:color="auto" w:fill="D9E2F3" w:themeFill="accent1" w:themeFillTint="33"/>
            <w:vAlign w:val="center"/>
          </w:tcPr>
          <w:p w14:paraId="50A77388" w14:textId="77777777" w:rsidR="00E45217" w:rsidRPr="00D244CB" w:rsidRDefault="00E45217" w:rsidP="001F6FEB">
            <w:pPr>
              <w:spacing w:before="120" w:after="120"/>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Course code</w:t>
            </w:r>
          </w:p>
        </w:tc>
        <w:tc>
          <w:tcPr>
            <w:tcW w:w="8159" w:type="dxa"/>
            <w:gridSpan w:val="6"/>
            <w:noWrap/>
            <w:vAlign w:val="center"/>
          </w:tcPr>
          <w:p w14:paraId="4308004C" w14:textId="5E6DF92D" w:rsidR="00E45217" w:rsidRPr="00D244CB" w:rsidRDefault="00C633D3" w:rsidP="2F7ECEC1">
            <w:pPr>
              <w:spacing w:before="120" w:after="120"/>
              <w:rPr>
                <w:rFonts w:asciiTheme="minorHAnsi" w:hAnsiTheme="minorHAnsi" w:cstheme="minorBidi"/>
                <w:sz w:val="24"/>
                <w:szCs w:val="24"/>
                <w:lang w:eastAsia="en-GB"/>
              </w:rPr>
            </w:pPr>
            <w:r w:rsidRPr="2F7ECEC1">
              <w:rPr>
                <w:rFonts w:asciiTheme="minorHAnsi" w:hAnsiTheme="minorHAnsi" w:cstheme="minorBidi"/>
                <w:sz w:val="24"/>
                <w:szCs w:val="24"/>
                <w:lang w:val="en-GB"/>
              </w:rPr>
              <w:t>PSY20</w:t>
            </w:r>
            <w:r w:rsidR="7C53F128" w:rsidRPr="2F7ECEC1">
              <w:rPr>
                <w:rFonts w:asciiTheme="minorHAnsi" w:hAnsiTheme="minorHAnsi" w:cstheme="minorBidi"/>
                <w:sz w:val="24"/>
                <w:szCs w:val="24"/>
                <w:lang w:val="en-GB"/>
              </w:rPr>
              <w:t>4</w:t>
            </w:r>
          </w:p>
        </w:tc>
      </w:tr>
      <w:tr w:rsidR="00E45217" w:rsidRPr="00D244CB" w14:paraId="35CF9D8A" w14:textId="77777777" w:rsidTr="2F7ECEC1">
        <w:trPr>
          <w:trHeight w:val="255"/>
        </w:trPr>
        <w:tc>
          <w:tcPr>
            <w:tcW w:w="2262" w:type="dxa"/>
            <w:shd w:val="clear" w:color="auto" w:fill="D9E2F3" w:themeFill="accent1" w:themeFillTint="33"/>
            <w:vAlign w:val="center"/>
          </w:tcPr>
          <w:p w14:paraId="15A1122F" w14:textId="77777777" w:rsidR="00E45217" w:rsidRPr="00D244CB" w:rsidRDefault="00E45217" w:rsidP="001F6FEB">
            <w:pPr>
              <w:spacing w:before="120" w:after="120"/>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Course type</w:t>
            </w:r>
          </w:p>
        </w:tc>
        <w:tc>
          <w:tcPr>
            <w:tcW w:w="8159" w:type="dxa"/>
            <w:gridSpan w:val="6"/>
            <w:noWrap/>
            <w:vAlign w:val="center"/>
          </w:tcPr>
          <w:p w14:paraId="5F43598F" w14:textId="235F9A7B" w:rsidR="00E45217" w:rsidRPr="00D244CB" w:rsidRDefault="2182EF30" w:rsidP="2F7ECEC1">
            <w:pPr>
              <w:spacing w:before="120" w:after="120"/>
              <w:rPr>
                <w:rFonts w:asciiTheme="minorHAnsi" w:hAnsiTheme="minorHAnsi" w:cstheme="minorBidi"/>
                <w:sz w:val="24"/>
                <w:szCs w:val="24"/>
                <w:lang w:val="en-GB" w:eastAsia="en-GB"/>
              </w:rPr>
            </w:pPr>
            <w:r w:rsidRPr="2F7ECEC1">
              <w:rPr>
                <w:rFonts w:cs="Calibri"/>
                <w:color w:val="000000" w:themeColor="text1"/>
                <w:sz w:val="24"/>
                <w:szCs w:val="24"/>
                <w:lang w:val="en-GB"/>
              </w:rPr>
              <w:t>Compulsory</w:t>
            </w:r>
          </w:p>
        </w:tc>
      </w:tr>
      <w:tr w:rsidR="00E45217" w:rsidRPr="00D244CB" w14:paraId="69323DA5" w14:textId="77777777" w:rsidTr="2F7ECEC1">
        <w:trPr>
          <w:trHeight w:val="255"/>
        </w:trPr>
        <w:tc>
          <w:tcPr>
            <w:tcW w:w="2262" w:type="dxa"/>
            <w:shd w:val="clear" w:color="auto" w:fill="D9E2F3" w:themeFill="accent1" w:themeFillTint="33"/>
            <w:vAlign w:val="center"/>
          </w:tcPr>
          <w:p w14:paraId="78DB81C2" w14:textId="77777777" w:rsidR="00E45217" w:rsidRPr="00D244CB" w:rsidRDefault="00E45217" w:rsidP="001F6FEB">
            <w:pPr>
              <w:spacing w:before="120" w:after="120"/>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Level</w:t>
            </w:r>
          </w:p>
        </w:tc>
        <w:tc>
          <w:tcPr>
            <w:tcW w:w="8159" w:type="dxa"/>
            <w:gridSpan w:val="6"/>
            <w:noWrap/>
            <w:vAlign w:val="center"/>
          </w:tcPr>
          <w:p w14:paraId="180DEC63" w14:textId="7E73A7D1" w:rsidR="00E45217" w:rsidRPr="00D244CB" w:rsidRDefault="006E0367" w:rsidP="001F6FEB">
            <w:pPr>
              <w:spacing w:before="120" w:after="120"/>
              <w:rPr>
                <w:rFonts w:asciiTheme="minorHAnsi" w:hAnsiTheme="minorHAnsi" w:cstheme="minorHAnsi"/>
                <w:color w:val="333399"/>
                <w:sz w:val="24"/>
                <w:szCs w:val="24"/>
                <w:lang w:val="en-GB"/>
              </w:rPr>
            </w:pPr>
            <w:r w:rsidRPr="00D244CB">
              <w:rPr>
                <w:rFonts w:asciiTheme="minorHAnsi" w:hAnsiTheme="minorHAnsi" w:cstheme="minorHAnsi"/>
                <w:sz w:val="24"/>
                <w:szCs w:val="24"/>
                <w:lang w:val="en-GB"/>
              </w:rPr>
              <w:t>Undergraduate</w:t>
            </w:r>
          </w:p>
        </w:tc>
      </w:tr>
      <w:tr w:rsidR="00E45217" w:rsidRPr="00D244CB" w14:paraId="5B8B49B8" w14:textId="77777777" w:rsidTr="2F7ECEC1">
        <w:trPr>
          <w:trHeight w:val="255"/>
        </w:trPr>
        <w:tc>
          <w:tcPr>
            <w:tcW w:w="2262" w:type="dxa"/>
            <w:shd w:val="clear" w:color="auto" w:fill="D9E2F3" w:themeFill="accent1" w:themeFillTint="33"/>
            <w:vAlign w:val="center"/>
          </w:tcPr>
          <w:p w14:paraId="4773DF2C" w14:textId="77777777" w:rsidR="00E45217" w:rsidRPr="00D244CB" w:rsidRDefault="00E45217" w:rsidP="001F6FEB">
            <w:pPr>
              <w:spacing w:before="120" w:after="120"/>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Year</w:t>
            </w:r>
            <w:r w:rsidRPr="00D244CB">
              <w:rPr>
                <w:rFonts w:asciiTheme="minorHAnsi" w:hAnsiTheme="minorHAnsi" w:cstheme="minorHAnsi"/>
                <w:b/>
                <w:sz w:val="24"/>
                <w:szCs w:val="24"/>
                <w:lang w:eastAsia="en-GB"/>
              </w:rPr>
              <w:t xml:space="preserve"> / </w:t>
            </w:r>
            <w:r w:rsidRPr="00D244CB">
              <w:rPr>
                <w:rFonts w:asciiTheme="minorHAnsi" w:hAnsiTheme="minorHAnsi" w:cstheme="minorHAnsi"/>
                <w:b/>
                <w:sz w:val="24"/>
                <w:szCs w:val="24"/>
                <w:lang w:val="en-US" w:eastAsia="en-GB"/>
              </w:rPr>
              <w:t>Semester</w:t>
            </w:r>
          </w:p>
        </w:tc>
        <w:tc>
          <w:tcPr>
            <w:tcW w:w="8159" w:type="dxa"/>
            <w:gridSpan w:val="6"/>
            <w:noWrap/>
            <w:vAlign w:val="center"/>
          </w:tcPr>
          <w:p w14:paraId="43457AF8" w14:textId="38A332B3" w:rsidR="00E45217" w:rsidRPr="00D244CB" w:rsidRDefault="0032660D" w:rsidP="2F7ECEC1">
            <w:pPr>
              <w:spacing w:before="120" w:after="120"/>
              <w:rPr>
                <w:rFonts w:asciiTheme="minorHAnsi" w:hAnsiTheme="minorHAnsi" w:cstheme="minorBidi"/>
                <w:sz w:val="24"/>
                <w:szCs w:val="24"/>
                <w:lang w:val="en-US" w:eastAsia="en-GB"/>
              </w:rPr>
            </w:pPr>
            <w:r w:rsidRPr="2F7ECEC1">
              <w:rPr>
                <w:rFonts w:asciiTheme="minorHAnsi" w:hAnsiTheme="minorHAnsi" w:cstheme="minorBidi"/>
                <w:sz w:val="24"/>
                <w:szCs w:val="24"/>
                <w:lang w:val="en-US" w:eastAsia="en-GB"/>
              </w:rPr>
              <w:t xml:space="preserve">Year 2 / Semester </w:t>
            </w:r>
            <w:r w:rsidR="75F46380" w:rsidRPr="2F7ECEC1">
              <w:rPr>
                <w:rFonts w:asciiTheme="minorHAnsi" w:hAnsiTheme="minorHAnsi" w:cstheme="minorBidi"/>
                <w:sz w:val="24"/>
                <w:szCs w:val="24"/>
                <w:lang w:val="en-US" w:eastAsia="en-GB"/>
              </w:rPr>
              <w:t>3</w:t>
            </w:r>
          </w:p>
        </w:tc>
      </w:tr>
      <w:tr w:rsidR="00C633D3" w:rsidRPr="00D244CB" w14:paraId="696E9037" w14:textId="77777777" w:rsidTr="2F7ECEC1">
        <w:trPr>
          <w:trHeight w:val="595"/>
        </w:trPr>
        <w:tc>
          <w:tcPr>
            <w:tcW w:w="2262" w:type="dxa"/>
            <w:shd w:val="clear" w:color="auto" w:fill="D9E2F3" w:themeFill="accent1" w:themeFillTint="33"/>
            <w:vAlign w:val="center"/>
          </w:tcPr>
          <w:p w14:paraId="0997F894" w14:textId="77777777" w:rsidR="00C633D3" w:rsidRPr="00D244CB" w:rsidRDefault="00C633D3" w:rsidP="00C633D3">
            <w:pPr>
              <w:spacing w:before="120" w:after="120"/>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Teacher’s name</w:t>
            </w:r>
          </w:p>
        </w:tc>
        <w:tc>
          <w:tcPr>
            <w:tcW w:w="8159" w:type="dxa"/>
            <w:gridSpan w:val="6"/>
            <w:noWrap/>
          </w:tcPr>
          <w:p w14:paraId="26280C5A" w14:textId="5B233353" w:rsidR="00C633D3" w:rsidRPr="00D244CB" w:rsidRDefault="00C633D3" w:rsidP="00C633D3">
            <w:pPr>
              <w:spacing w:before="120" w:after="120"/>
              <w:rPr>
                <w:rFonts w:asciiTheme="minorHAnsi" w:hAnsiTheme="minorHAnsi" w:cstheme="minorHAnsi"/>
                <w:sz w:val="24"/>
                <w:szCs w:val="24"/>
                <w:lang w:val="en-GB" w:eastAsia="en-GB"/>
              </w:rPr>
            </w:pPr>
            <w:r>
              <w:rPr>
                <w:rFonts w:asciiTheme="minorHAnsi" w:hAnsiTheme="minorHAnsi" w:cstheme="minorHAnsi"/>
                <w:bCs/>
                <w:sz w:val="24"/>
                <w:szCs w:val="24"/>
                <w:lang w:val="en-GB"/>
              </w:rPr>
              <w:t>Kyriaki Mikellidou</w:t>
            </w:r>
          </w:p>
        </w:tc>
      </w:tr>
      <w:tr w:rsidR="00C633D3" w:rsidRPr="00D244CB" w14:paraId="1B2A5B45" w14:textId="77777777" w:rsidTr="2F7ECEC1">
        <w:trPr>
          <w:trHeight w:val="255"/>
        </w:trPr>
        <w:tc>
          <w:tcPr>
            <w:tcW w:w="2262" w:type="dxa"/>
            <w:shd w:val="clear" w:color="auto" w:fill="D9E2F3" w:themeFill="accent1" w:themeFillTint="33"/>
            <w:vAlign w:val="center"/>
          </w:tcPr>
          <w:p w14:paraId="519F7EAC" w14:textId="77777777" w:rsidR="00C633D3" w:rsidRPr="00D244CB" w:rsidRDefault="00C633D3" w:rsidP="00C633D3">
            <w:pPr>
              <w:spacing w:before="120" w:after="120"/>
              <w:rPr>
                <w:rFonts w:asciiTheme="minorHAnsi" w:hAnsiTheme="minorHAnsi" w:cstheme="minorHAnsi"/>
                <w:b/>
                <w:sz w:val="24"/>
                <w:szCs w:val="24"/>
                <w:lang w:eastAsia="en-GB"/>
              </w:rPr>
            </w:pPr>
            <w:r w:rsidRPr="00D244CB">
              <w:rPr>
                <w:rFonts w:asciiTheme="minorHAnsi" w:hAnsiTheme="minorHAnsi" w:cstheme="minorHAnsi"/>
                <w:b/>
                <w:sz w:val="24"/>
                <w:szCs w:val="24"/>
                <w:lang w:eastAsia="en-GB"/>
              </w:rPr>
              <w:t>ECTS</w:t>
            </w:r>
          </w:p>
        </w:tc>
        <w:tc>
          <w:tcPr>
            <w:tcW w:w="1050" w:type="dxa"/>
            <w:noWrap/>
            <w:vAlign w:val="center"/>
          </w:tcPr>
          <w:p w14:paraId="6ECB6D84" w14:textId="35576912" w:rsidR="00C633D3" w:rsidRPr="00D244CB" w:rsidRDefault="6A6BE29F" w:rsidP="2F7ECEC1">
            <w:pPr>
              <w:spacing w:before="120" w:after="120"/>
              <w:rPr>
                <w:rFonts w:cs="Calibri"/>
                <w:sz w:val="24"/>
                <w:szCs w:val="24"/>
                <w:lang w:val="en-GB"/>
              </w:rPr>
            </w:pPr>
            <w:r w:rsidRPr="2F7ECEC1">
              <w:rPr>
                <w:rFonts w:cs="Calibri"/>
                <w:color w:val="000000" w:themeColor="text1"/>
                <w:sz w:val="24"/>
                <w:szCs w:val="24"/>
                <w:lang w:val="en-US"/>
              </w:rPr>
              <w:t>7.5</w:t>
            </w:r>
          </w:p>
        </w:tc>
        <w:tc>
          <w:tcPr>
            <w:tcW w:w="2564" w:type="dxa"/>
            <w:shd w:val="clear" w:color="auto" w:fill="D9E2F3" w:themeFill="accent1" w:themeFillTint="33"/>
            <w:vAlign w:val="center"/>
          </w:tcPr>
          <w:p w14:paraId="0D35436A" w14:textId="77777777" w:rsidR="00C633D3" w:rsidRPr="00D244CB" w:rsidRDefault="00C633D3" w:rsidP="00C633D3">
            <w:pPr>
              <w:spacing w:before="120" w:after="120"/>
              <w:jc w:val="right"/>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Lectures</w:t>
            </w:r>
            <w:r w:rsidRPr="00D244CB">
              <w:rPr>
                <w:rFonts w:asciiTheme="minorHAnsi" w:hAnsiTheme="minorHAnsi" w:cstheme="minorHAnsi"/>
                <w:b/>
                <w:sz w:val="24"/>
                <w:szCs w:val="24"/>
                <w:lang w:eastAsia="en-GB"/>
              </w:rPr>
              <w:t xml:space="preserve"> / </w:t>
            </w:r>
            <w:r w:rsidRPr="00D244CB">
              <w:rPr>
                <w:rFonts w:asciiTheme="minorHAnsi" w:hAnsiTheme="minorHAnsi" w:cstheme="minorHAnsi"/>
                <w:b/>
                <w:sz w:val="24"/>
                <w:szCs w:val="24"/>
                <w:lang w:val="en-US" w:eastAsia="en-GB"/>
              </w:rPr>
              <w:t>week</w:t>
            </w:r>
          </w:p>
        </w:tc>
        <w:tc>
          <w:tcPr>
            <w:tcW w:w="921" w:type="dxa"/>
            <w:vAlign w:val="center"/>
          </w:tcPr>
          <w:p w14:paraId="4F67E0B2" w14:textId="45EF5E16" w:rsidR="00C633D3" w:rsidRPr="00D244CB" w:rsidRDefault="00C633D3" w:rsidP="00C633D3">
            <w:pPr>
              <w:spacing w:before="120" w:after="120"/>
              <w:rPr>
                <w:rFonts w:asciiTheme="minorHAnsi" w:hAnsiTheme="minorHAnsi" w:cstheme="minorHAnsi"/>
                <w:sz w:val="24"/>
                <w:szCs w:val="24"/>
                <w:lang w:val="en-GB" w:eastAsia="en-GB"/>
              </w:rPr>
            </w:pPr>
            <w:r w:rsidRPr="00D244CB">
              <w:rPr>
                <w:rFonts w:asciiTheme="minorHAnsi" w:hAnsiTheme="minorHAnsi" w:cstheme="minorHAnsi"/>
                <w:sz w:val="24"/>
                <w:szCs w:val="24"/>
                <w:lang w:val="en-GB" w:eastAsia="en-GB"/>
              </w:rPr>
              <w:t>1</w:t>
            </w:r>
          </w:p>
        </w:tc>
        <w:tc>
          <w:tcPr>
            <w:tcW w:w="2334" w:type="dxa"/>
            <w:gridSpan w:val="2"/>
            <w:shd w:val="clear" w:color="auto" w:fill="D9E2F3" w:themeFill="accent1" w:themeFillTint="33"/>
            <w:vAlign w:val="center"/>
          </w:tcPr>
          <w:p w14:paraId="5F23E66D" w14:textId="77777777" w:rsidR="00C633D3" w:rsidRPr="00D244CB" w:rsidRDefault="00C633D3" w:rsidP="00C633D3">
            <w:pPr>
              <w:spacing w:before="120" w:after="120"/>
              <w:jc w:val="right"/>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Laboratories</w:t>
            </w:r>
            <w:r w:rsidRPr="00D244CB">
              <w:rPr>
                <w:rFonts w:asciiTheme="minorHAnsi" w:hAnsiTheme="minorHAnsi" w:cstheme="minorHAnsi"/>
                <w:b/>
                <w:sz w:val="24"/>
                <w:szCs w:val="24"/>
                <w:lang w:eastAsia="en-GB"/>
              </w:rPr>
              <w:t xml:space="preserve"> / </w:t>
            </w:r>
            <w:r w:rsidRPr="00D244CB">
              <w:rPr>
                <w:rFonts w:asciiTheme="minorHAnsi" w:hAnsiTheme="minorHAnsi" w:cstheme="minorHAnsi"/>
                <w:b/>
                <w:sz w:val="24"/>
                <w:szCs w:val="24"/>
                <w:lang w:val="en-US" w:eastAsia="en-GB"/>
              </w:rPr>
              <w:t>week</w:t>
            </w:r>
          </w:p>
        </w:tc>
        <w:tc>
          <w:tcPr>
            <w:tcW w:w="1290" w:type="dxa"/>
            <w:vAlign w:val="center"/>
          </w:tcPr>
          <w:p w14:paraId="7F4BD4A9" w14:textId="0AF9581F" w:rsidR="00C633D3" w:rsidRPr="00D244CB" w:rsidRDefault="00C633D3" w:rsidP="00C633D3">
            <w:pPr>
              <w:spacing w:before="120" w:after="120"/>
              <w:rPr>
                <w:rFonts w:asciiTheme="minorHAnsi" w:hAnsiTheme="minorHAnsi" w:cstheme="minorHAnsi"/>
                <w:sz w:val="24"/>
                <w:szCs w:val="24"/>
                <w:lang w:val="en-GB" w:eastAsia="en-GB"/>
              </w:rPr>
            </w:pPr>
            <w:r w:rsidRPr="00D244CB">
              <w:rPr>
                <w:rFonts w:asciiTheme="minorHAnsi" w:hAnsiTheme="minorHAnsi" w:cstheme="minorHAnsi"/>
                <w:sz w:val="24"/>
                <w:szCs w:val="24"/>
                <w:lang w:val="en-GB" w:eastAsia="en-GB"/>
              </w:rPr>
              <w:t>0</w:t>
            </w:r>
          </w:p>
        </w:tc>
      </w:tr>
      <w:tr w:rsidR="00C633D3" w:rsidRPr="00D244CB" w14:paraId="7326D385" w14:textId="77777777" w:rsidTr="2F7ECEC1">
        <w:trPr>
          <w:trHeight w:val="255"/>
        </w:trPr>
        <w:tc>
          <w:tcPr>
            <w:tcW w:w="2262" w:type="dxa"/>
            <w:shd w:val="clear" w:color="auto" w:fill="D9E2F3" w:themeFill="accent1" w:themeFillTint="33"/>
            <w:vAlign w:val="center"/>
          </w:tcPr>
          <w:p w14:paraId="42FC33EB" w14:textId="77777777" w:rsidR="00C633D3" w:rsidRPr="00D244CB" w:rsidRDefault="00C633D3" w:rsidP="00C633D3">
            <w:pPr>
              <w:spacing w:before="120" w:after="120"/>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Course purpose and objectives</w:t>
            </w:r>
          </w:p>
        </w:tc>
        <w:tc>
          <w:tcPr>
            <w:tcW w:w="8159" w:type="dxa"/>
            <w:gridSpan w:val="6"/>
            <w:noWrap/>
            <w:vAlign w:val="center"/>
          </w:tcPr>
          <w:p w14:paraId="60608DA5" w14:textId="67AF5240" w:rsidR="00C633D3" w:rsidRPr="00D244CB" w:rsidRDefault="00C633D3" w:rsidP="00C633D3">
            <w:pPr>
              <w:rPr>
                <w:rFonts w:asciiTheme="minorHAnsi" w:hAnsiTheme="minorHAnsi" w:cstheme="minorHAnsi"/>
                <w:bCs/>
                <w:iCs/>
                <w:sz w:val="24"/>
                <w:szCs w:val="24"/>
              </w:rPr>
            </w:pPr>
            <w:r w:rsidRPr="00D244CB">
              <w:rPr>
                <w:rFonts w:asciiTheme="minorHAnsi" w:hAnsiTheme="minorHAnsi" w:cstheme="minorHAnsi"/>
                <w:sz w:val="24"/>
                <w:szCs w:val="24"/>
              </w:rPr>
              <w:t xml:space="preserve">The </w:t>
            </w:r>
            <w:r w:rsidRPr="00D244CB">
              <w:rPr>
                <w:rFonts w:asciiTheme="minorHAnsi" w:hAnsiTheme="minorHAnsi" w:cstheme="minorHAnsi"/>
                <w:sz w:val="24"/>
                <w:szCs w:val="24"/>
                <w:lang w:val="en-US"/>
              </w:rPr>
              <w:t>purpose of this</w:t>
            </w:r>
            <w:r w:rsidRPr="00D244CB">
              <w:rPr>
                <w:rFonts w:asciiTheme="minorHAnsi" w:hAnsiTheme="minorHAnsi" w:cstheme="minorHAnsi"/>
                <w:sz w:val="24"/>
                <w:szCs w:val="24"/>
              </w:rPr>
              <w:t xml:space="preserve"> course is to provide students </w:t>
            </w:r>
            <w:r w:rsidRPr="00D244CB">
              <w:rPr>
                <w:rFonts w:asciiTheme="minorHAnsi" w:hAnsiTheme="minorHAnsi" w:cstheme="minorHAnsi"/>
                <w:sz w:val="24"/>
                <w:szCs w:val="24"/>
                <w:lang w:val="en-US"/>
              </w:rPr>
              <w:t xml:space="preserve">with </w:t>
            </w:r>
            <w:r w:rsidRPr="00D244CB">
              <w:rPr>
                <w:rFonts w:asciiTheme="minorHAnsi" w:hAnsiTheme="minorHAnsi" w:cstheme="minorHAnsi"/>
                <w:sz w:val="24"/>
                <w:szCs w:val="24"/>
              </w:rPr>
              <w:t>a thorough grasp of the complex connection between physiological processes occurring within the human body and the behaviors that ensue. Through providing insights into how biological pathways affect cognitive abilities, emotions, motives, and general human behavior, this course seeks to close the gap between neurobiology and psychology. Students will have a greater understanding of how the mind and body are intertwined by examining the physiological bases of behavior.</w:t>
            </w:r>
          </w:p>
        </w:tc>
      </w:tr>
      <w:tr w:rsidR="00C633D3" w:rsidRPr="00D244CB" w14:paraId="3797ADC2" w14:textId="77777777" w:rsidTr="2F7ECEC1">
        <w:trPr>
          <w:trHeight w:val="510"/>
        </w:trPr>
        <w:tc>
          <w:tcPr>
            <w:tcW w:w="2262" w:type="dxa"/>
            <w:shd w:val="clear" w:color="auto" w:fill="D9E2F3" w:themeFill="accent1" w:themeFillTint="33"/>
            <w:vAlign w:val="center"/>
          </w:tcPr>
          <w:p w14:paraId="338D9AB1" w14:textId="77777777" w:rsidR="00C633D3" w:rsidRPr="00D244CB" w:rsidRDefault="00C633D3" w:rsidP="00C633D3">
            <w:pPr>
              <w:spacing w:before="120" w:after="120"/>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Learning outcomes</w:t>
            </w:r>
          </w:p>
        </w:tc>
        <w:tc>
          <w:tcPr>
            <w:tcW w:w="8159" w:type="dxa"/>
            <w:gridSpan w:val="6"/>
            <w:noWrap/>
            <w:vAlign w:val="center"/>
          </w:tcPr>
          <w:p w14:paraId="23C62568" w14:textId="77777777" w:rsidR="00C633D3" w:rsidRPr="00D244CB" w:rsidRDefault="00C633D3" w:rsidP="00C633D3">
            <w:pPr>
              <w:spacing w:after="160" w:line="259" w:lineRule="auto"/>
              <w:rPr>
                <w:rFonts w:asciiTheme="minorHAnsi" w:hAnsiTheme="minorHAnsi" w:cstheme="minorHAnsi"/>
                <w:sz w:val="24"/>
                <w:szCs w:val="24"/>
                <w:lang w:val="en-US"/>
              </w:rPr>
            </w:pPr>
            <w:r w:rsidRPr="00D244CB">
              <w:rPr>
                <w:rFonts w:asciiTheme="minorHAnsi" w:hAnsiTheme="minorHAnsi" w:cstheme="minorHAnsi"/>
                <w:sz w:val="24"/>
                <w:szCs w:val="24"/>
                <w:lang w:val="en-US"/>
              </w:rPr>
              <w:t>Students are expected to:</w:t>
            </w:r>
          </w:p>
          <w:p w14:paraId="0BFC0653" w14:textId="1906D6FF" w:rsidR="008E08ED" w:rsidRPr="008E08ED" w:rsidRDefault="00C633D3" w:rsidP="008E08ED">
            <w:pPr>
              <w:pStyle w:val="ListParagraph"/>
              <w:numPr>
                <w:ilvl w:val="0"/>
                <w:numId w:val="31"/>
              </w:numPr>
              <w:rPr>
                <w:rFonts w:asciiTheme="minorHAnsi" w:eastAsia="Times New Roman" w:hAnsiTheme="minorHAnsi" w:cstheme="minorHAnsi"/>
                <w:sz w:val="24"/>
                <w:szCs w:val="24"/>
                <w:lang w:val="en-US"/>
              </w:rPr>
            </w:pPr>
            <w:r w:rsidRPr="00D244CB">
              <w:rPr>
                <w:rFonts w:asciiTheme="minorHAnsi" w:eastAsia="Times New Roman" w:hAnsiTheme="minorHAnsi" w:cstheme="minorHAnsi"/>
                <w:vanish/>
                <w:sz w:val="24"/>
                <w:szCs w:val="24"/>
                <w:lang w:val="en-US"/>
              </w:rPr>
              <w:t>Top of Form</w:t>
            </w:r>
            <w:r w:rsidR="008E08ED">
              <w:t xml:space="preserve"> </w:t>
            </w:r>
            <w:r w:rsidR="008E08ED" w:rsidRPr="008E08ED">
              <w:rPr>
                <w:rFonts w:asciiTheme="minorHAnsi" w:eastAsia="Times New Roman" w:hAnsiTheme="minorHAnsi" w:cstheme="minorHAnsi"/>
                <w:sz w:val="24"/>
                <w:szCs w:val="24"/>
                <w:lang w:val="en-US"/>
              </w:rPr>
              <w:t>Describe essential concepts underlying neuronal structure, sensory and motor systems, and the function of neurotransmitters in behavior.</w:t>
            </w:r>
          </w:p>
          <w:p w14:paraId="5E8B5DB1" w14:textId="77777777" w:rsidR="008E08ED" w:rsidRPr="008E08ED" w:rsidRDefault="008E08ED" w:rsidP="008E08ED">
            <w:pPr>
              <w:pStyle w:val="ListParagraph"/>
              <w:numPr>
                <w:ilvl w:val="0"/>
                <w:numId w:val="31"/>
              </w:numPr>
              <w:rPr>
                <w:rFonts w:asciiTheme="minorHAnsi" w:eastAsia="Times New Roman" w:hAnsiTheme="minorHAnsi" w:cstheme="minorHAnsi"/>
                <w:sz w:val="24"/>
                <w:szCs w:val="24"/>
                <w:lang w:val="en-US"/>
              </w:rPr>
            </w:pPr>
            <w:r w:rsidRPr="008E08ED">
              <w:rPr>
                <w:rFonts w:asciiTheme="minorHAnsi" w:eastAsia="Times New Roman" w:hAnsiTheme="minorHAnsi" w:cstheme="minorHAnsi"/>
                <w:sz w:val="24"/>
                <w:szCs w:val="24"/>
                <w:lang w:val="en-US"/>
              </w:rPr>
              <w:t>Link brain structures to actions, emotions, and cognitive processes.</w:t>
            </w:r>
          </w:p>
          <w:p w14:paraId="23962A57" w14:textId="77777777" w:rsidR="008E08ED" w:rsidRPr="008E08ED" w:rsidRDefault="008E08ED" w:rsidP="008E08ED">
            <w:pPr>
              <w:pStyle w:val="ListParagraph"/>
              <w:numPr>
                <w:ilvl w:val="0"/>
                <w:numId w:val="31"/>
              </w:numPr>
              <w:rPr>
                <w:rFonts w:asciiTheme="minorHAnsi" w:eastAsia="Times New Roman" w:hAnsiTheme="minorHAnsi" w:cstheme="minorHAnsi"/>
                <w:sz w:val="24"/>
                <w:szCs w:val="24"/>
                <w:lang w:val="en-US"/>
              </w:rPr>
            </w:pPr>
            <w:r w:rsidRPr="008E08ED">
              <w:rPr>
                <w:rFonts w:asciiTheme="minorHAnsi" w:eastAsia="Times New Roman" w:hAnsiTheme="minorHAnsi" w:cstheme="minorHAnsi"/>
                <w:sz w:val="24"/>
                <w:szCs w:val="24"/>
                <w:lang w:val="en-US"/>
              </w:rPr>
              <w:t>Investigate physiological underpinnings of emotions, motivation, learning, and memory.</w:t>
            </w:r>
          </w:p>
          <w:p w14:paraId="52E319AE" w14:textId="77777777" w:rsidR="008E08ED" w:rsidRPr="008E08ED" w:rsidRDefault="008E08ED" w:rsidP="008E08ED">
            <w:pPr>
              <w:pStyle w:val="ListParagraph"/>
              <w:numPr>
                <w:ilvl w:val="0"/>
                <w:numId w:val="31"/>
              </w:numPr>
              <w:rPr>
                <w:rFonts w:asciiTheme="minorHAnsi" w:eastAsia="Times New Roman" w:hAnsiTheme="minorHAnsi" w:cstheme="minorHAnsi"/>
                <w:sz w:val="24"/>
                <w:szCs w:val="24"/>
                <w:lang w:val="en-US"/>
              </w:rPr>
            </w:pPr>
            <w:r w:rsidRPr="008E08ED">
              <w:rPr>
                <w:rFonts w:asciiTheme="minorHAnsi" w:eastAsia="Times New Roman" w:hAnsiTheme="minorHAnsi" w:cstheme="minorHAnsi"/>
                <w:sz w:val="24"/>
                <w:szCs w:val="24"/>
                <w:lang w:val="en-US"/>
              </w:rPr>
              <w:t>Analyze the physiological mechanisms governing circadian rhythms, stress, and their impact on behavior.</w:t>
            </w:r>
          </w:p>
          <w:p w14:paraId="5A743810" w14:textId="1DD19E30" w:rsidR="00C633D3" w:rsidRPr="00D244CB" w:rsidRDefault="008E08ED" w:rsidP="007A73ED">
            <w:pPr>
              <w:pStyle w:val="ListParagraph"/>
              <w:numPr>
                <w:ilvl w:val="0"/>
                <w:numId w:val="31"/>
              </w:numPr>
              <w:rPr>
                <w:rFonts w:asciiTheme="minorHAnsi" w:hAnsiTheme="minorHAnsi" w:cstheme="minorHAnsi"/>
                <w:sz w:val="24"/>
                <w:szCs w:val="24"/>
                <w:lang w:val="en-US"/>
              </w:rPr>
            </w:pPr>
            <w:r w:rsidRPr="008E08ED">
              <w:rPr>
                <w:rFonts w:asciiTheme="minorHAnsi" w:eastAsia="Times New Roman" w:hAnsiTheme="minorHAnsi" w:cstheme="minorHAnsi"/>
                <w:sz w:val="24"/>
                <w:szCs w:val="24"/>
                <w:lang w:val="en-US"/>
              </w:rPr>
              <w:t>Apply physiological understanding to psychological and neurological disorders, suggesting potential therapeutic modalities.</w:t>
            </w:r>
          </w:p>
        </w:tc>
      </w:tr>
      <w:tr w:rsidR="00C633D3" w:rsidRPr="00D244CB" w14:paraId="106B182A" w14:textId="77777777" w:rsidTr="2F7ECEC1">
        <w:trPr>
          <w:trHeight w:val="663"/>
        </w:trPr>
        <w:tc>
          <w:tcPr>
            <w:tcW w:w="2262" w:type="dxa"/>
            <w:shd w:val="clear" w:color="auto" w:fill="D9E2F3" w:themeFill="accent1" w:themeFillTint="33"/>
            <w:vAlign w:val="center"/>
          </w:tcPr>
          <w:p w14:paraId="50F1AD30" w14:textId="77777777" w:rsidR="00C633D3" w:rsidRPr="00D244CB" w:rsidRDefault="00C633D3" w:rsidP="00C633D3">
            <w:pPr>
              <w:spacing w:before="120" w:after="120"/>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Prerequisites</w:t>
            </w:r>
          </w:p>
        </w:tc>
        <w:tc>
          <w:tcPr>
            <w:tcW w:w="3614" w:type="dxa"/>
            <w:gridSpan w:val="2"/>
            <w:noWrap/>
            <w:vAlign w:val="center"/>
          </w:tcPr>
          <w:p w14:paraId="628DEFBD" w14:textId="569BDB70" w:rsidR="00C633D3" w:rsidRPr="00D244CB" w:rsidRDefault="00C633D3" w:rsidP="00C633D3">
            <w:pPr>
              <w:spacing w:before="120" w:after="120"/>
              <w:rPr>
                <w:rFonts w:asciiTheme="minorHAnsi" w:hAnsiTheme="minorHAnsi" w:cstheme="minorHAnsi"/>
                <w:sz w:val="24"/>
                <w:szCs w:val="24"/>
                <w:lang w:val="en-GB" w:eastAsia="en-GB"/>
              </w:rPr>
            </w:pPr>
            <w:r w:rsidRPr="00D244CB">
              <w:rPr>
                <w:rFonts w:asciiTheme="minorHAnsi" w:hAnsiTheme="minorHAnsi" w:cstheme="minorHAnsi"/>
                <w:sz w:val="24"/>
                <w:szCs w:val="24"/>
                <w:lang w:val="en-GB" w:eastAsia="en-GB"/>
              </w:rPr>
              <w:t>None</w:t>
            </w:r>
          </w:p>
        </w:tc>
        <w:tc>
          <w:tcPr>
            <w:tcW w:w="1206" w:type="dxa"/>
            <w:gridSpan w:val="2"/>
            <w:shd w:val="clear" w:color="auto" w:fill="D9E2F3" w:themeFill="accent1" w:themeFillTint="33"/>
            <w:vAlign w:val="center"/>
          </w:tcPr>
          <w:p w14:paraId="7A3315AD" w14:textId="77777777" w:rsidR="00C633D3" w:rsidRPr="00D244CB" w:rsidRDefault="00C633D3" w:rsidP="00C633D3">
            <w:pPr>
              <w:spacing w:before="120" w:after="120"/>
              <w:jc w:val="right"/>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Required</w:t>
            </w:r>
          </w:p>
        </w:tc>
        <w:tc>
          <w:tcPr>
            <w:tcW w:w="3339" w:type="dxa"/>
            <w:gridSpan w:val="2"/>
            <w:vAlign w:val="center"/>
          </w:tcPr>
          <w:p w14:paraId="14D37CE5" w14:textId="77B33DEA" w:rsidR="00C633D3" w:rsidRPr="00D244CB" w:rsidRDefault="00C633D3" w:rsidP="00C633D3">
            <w:pPr>
              <w:spacing w:before="120" w:after="120"/>
              <w:rPr>
                <w:rFonts w:asciiTheme="minorHAnsi" w:hAnsiTheme="minorHAnsi" w:cstheme="minorHAnsi"/>
                <w:sz w:val="24"/>
                <w:szCs w:val="24"/>
                <w:lang w:val="en-GB" w:eastAsia="en-GB"/>
              </w:rPr>
            </w:pPr>
            <w:r w:rsidRPr="00D244CB">
              <w:rPr>
                <w:rFonts w:asciiTheme="minorHAnsi" w:hAnsiTheme="minorHAnsi" w:cstheme="minorHAnsi"/>
                <w:sz w:val="24"/>
                <w:szCs w:val="24"/>
                <w:lang w:val="en-GB" w:eastAsia="en-GB"/>
              </w:rPr>
              <w:t>Yes</w:t>
            </w:r>
          </w:p>
        </w:tc>
      </w:tr>
      <w:tr w:rsidR="00C633D3" w:rsidRPr="00D244CB" w14:paraId="580A7B4A" w14:textId="77777777" w:rsidTr="2F7ECEC1">
        <w:trPr>
          <w:trHeight w:val="255"/>
        </w:trPr>
        <w:tc>
          <w:tcPr>
            <w:tcW w:w="2262" w:type="dxa"/>
            <w:shd w:val="clear" w:color="auto" w:fill="D9E2F3" w:themeFill="accent1" w:themeFillTint="33"/>
            <w:vAlign w:val="center"/>
          </w:tcPr>
          <w:p w14:paraId="778AB4DB" w14:textId="77777777" w:rsidR="00C633D3" w:rsidRPr="00D244CB" w:rsidRDefault="00C633D3" w:rsidP="00C633D3">
            <w:pPr>
              <w:spacing w:before="120" w:after="120"/>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Course content</w:t>
            </w:r>
          </w:p>
        </w:tc>
        <w:tc>
          <w:tcPr>
            <w:tcW w:w="8159" w:type="dxa"/>
            <w:gridSpan w:val="6"/>
            <w:noWrap/>
            <w:vAlign w:val="center"/>
          </w:tcPr>
          <w:p w14:paraId="7BD1ED17" w14:textId="688BD342" w:rsidR="00C633D3" w:rsidRPr="00D244CB" w:rsidRDefault="00C633D3" w:rsidP="00C633D3">
            <w:pPr>
              <w:spacing w:after="160" w:line="259" w:lineRule="auto"/>
              <w:rPr>
                <w:rFonts w:asciiTheme="minorHAnsi" w:hAnsiTheme="minorHAnsi" w:cstheme="minorHAnsi"/>
                <w:sz w:val="24"/>
                <w:szCs w:val="24"/>
              </w:rPr>
            </w:pPr>
            <w:r w:rsidRPr="00D244CB">
              <w:rPr>
                <w:rFonts w:asciiTheme="minorHAnsi" w:hAnsiTheme="minorHAnsi" w:cstheme="minorHAnsi"/>
                <w:sz w:val="24"/>
                <w:szCs w:val="24"/>
                <w:lang w:val="en-US"/>
              </w:rPr>
              <w:t>S</w:t>
            </w:r>
            <w:r w:rsidRPr="00D244CB">
              <w:rPr>
                <w:rFonts w:asciiTheme="minorHAnsi" w:hAnsiTheme="minorHAnsi" w:cstheme="minorHAnsi"/>
                <w:sz w:val="24"/>
                <w:szCs w:val="24"/>
              </w:rPr>
              <w:t xml:space="preserve">tudents </w:t>
            </w:r>
            <w:r w:rsidRPr="00D244CB">
              <w:rPr>
                <w:rFonts w:asciiTheme="minorHAnsi" w:hAnsiTheme="minorHAnsi" w:cstheme="minorHAnsi"/>
                <w:sz w:val="24"/>
                <w:szCs w:val="24"/>
                <w:lang w:val="en-US"/>
              </w:rPr>
              <w:t xml:space="preserve">should acquire </w:t>
            </w:r>
            <w:r w:rsidRPr="00D244CB">
              <w:rPr>
                <w:rFonts w:asciiTheme="minorHAnsi" w:hAnsiTheme="minorHAnsi" w:cstheme="minorHAnsi"/>
                <w:sz w:val="24"/>
                <w:szCs w:val="24"/>
              </w:rPr>
              <w:t>a thorough grasp of the complex connection between physiological processes occurring within the human body and the behaviors that ensue. Through providing insights into how biological pathways affect cognitive abilities, emotions, motives, and general human behavior, this course seeks to close the gap between neurobiology and psychology. Students will have a greater understanding of how the mind and body are intertwined by examining the physiological bases of behavior.</w:t>
            </w:r>
          </w:p>
          <w:p w14:paraId="1D571EDC" w14:textId="63A25CA7" w:rsidR="00C633D3" w:rsidRPr="00D244CB" w:rsidRDefault="00C633D3" w:rsidP="00C633D3">
            <w:pPr>
              <w:rPr>
                <w:rFonts w:asciiTheme="minorHAnsi" w:hAnsiTheme="minorHAnsi" w:cstheme="minorHAnsi"/>
                <w:sz w:val="24"/>
                <w:szCs w:val="24"/>
              </w:rPr>
            </w:pPr>
            <w:r w:rsidRPr="00D244CB">
              <w:rPr>
                <w:rFonts w:asciiTheme="minorHAnsi" w:hAnsiTheme="minorHAnsi" w:cstheme="minorHAnsi"/>
                <w:sz w:val="24"/>
                <w:szCs w:val="24"/>
              </w:rPr>
              <w:lastRenderedPageBreak/>
              <w:t>Week 1: Introduction to Physiological Basis of Behavior</w:t>
            </w:r>
          </w:p>
          <w:p w14:paraId="3247954C" w14:textId="567E832B" w:rsidR="00C633D3" w:rsidRPr="00D244CB" w:rsidRDefault="00C633D3" w:rsidP="00C633D3">
            <w:pPr>
              <w:rPr>
                <w:rFonts w:asciiTheme="minorHAnsi" w:hAnsiTheme="minorHAnsi" w:cstheme="minorHAnsi"/>
                <w:sz w:val="24"/>
                <w:szCs w:val="24"/>
              </w:rPr>
            </w:pPr>
            <w:r w:rsidRPr="00D244CB">
              <w:rPr>
                <w:rFonts w:asciiTheme="minorHAnsi" w:hAnsiTheme="minorHAnsi" w:cstheme="minorHAnsi"/>
                <w:sz w:val="24"/>
                <w:szCs w:val="24"/>
              </w:rPr>
              <w:t>Week 2: Neural Communication and Neuroanatomy</w:t>
            </w:r>
          </w:p>
          <w:p w14:paraId="54C47975" w14:textId="5DA47FA3" w:rsidR="00C633D3" w:rsidRPr="00D244CB" w:rsidRDefault="00C633D3" w:rsidP="00C633D3">
            <w:pPr>
              <w:rPr>
                <w:rFonts w:asciiTheme="minorHAnsi" w:hAnsiTheme="minorHAnsi" w:cstheme="minorHAnsi"/>
                <w:sz w:val="24"/>
                <w:szCs w:val="24"/>
              </w:rPr>
            </w:pPr>
            <w:r w:rsidRPr="00D244CB">
              <w:rPr>
                <w:rFonts w:asciiTheme="minorHAnsi" w:hAnsiTheme="minorHAnsi" w:cstheme="minorHAnsi"/>
                <w:sz w:val="24"/>
                <w:szCs w:val="24"/>
              </w:rPr>
              <w:t>Week 3: Sensory Systems and Perception</w:t>
            </w:r>
          </w:p>
          <w:p w14:paraId="1B739B41" w14:textId="3CC30215" w:rsidR="00C633D3" w:rsidRPr="00D244CB" w:rsidRDefault="00C633D3" w:rsidP="00C633D3">
            <w:pPr>
              <w:rPr>
                <w:rFonts w:asciiTheme="minorHAnsi" w:hAnsiTheme="minorHAnsi" w:cstheme="minorHAnsi"/>
                <w:sz w:val="24"/>
                <w:szCs w:val="24"/>
              </w:rPr>
            </w:pPr>
            <w:r w:rsidRPr="00D244CB">
              <w:rPr>
                <w:rFonts w:asciiTheme="minorHAnsi" w:hAnsiTheme="minorHAnsi" w:cstheme="minorHAnsi"/>
                <w:sz w:val="24"/>
                <w:szCs w:val="24"/>
              </w:rPr>
              <w:t>Week 4: Motor Control and Movement</w:t>
            </w:r>
          </w:p>
          <w:p w14:paraId="3D17BFDD" w14:textId="78B8A0C9" w:rsidR="00C633D3" w:rsidRPr="00D244CB" w:rsidRDefault="00C633D3" w:rsidP="00C633D3">
            <w:pPr>
              <w:rPr>
                <w:rFonts w:asciiTheme="minorHAnsi" w:hAnsiTheme="minorHAnsi" w:cstheme="minorHAnsi"/>
                <w:sz w:val="24"/>
                <w:szCs w:val="24"/>
              </w:rPr>
            </w:pPr>
            <w:r w:rsidRPr="00D244CB">
              <w:rPr>
                <w:rFonts w:asciiTheme="minorHAnsi" w:hAnsiTheme="minorHAnsi" w:cstheme="minorHAnsi"/>
                <w:sz w:val="24"/>
                <w:szCs w:val="24"/>
              </w:rPr>
              <w:t>Week 5: Emotion, Motivation, and Reward Systems</w:t>
            </w:r>
          </w:p>
          <w:p w14:paraId="6AD8E593" w14:textId="53A3AB2A" w:rsidR="00C633D3" w:rsidRPr="00D244CB" w:rsidRDefault="00C633D3" w:rsidP="00C633D3">
            <w:pPr>
              <w:rPr>
                <w:rFonts w:asciiTheme="minorHAnsi" w:hAnsiTheme="minorHAnsi" w:cstheme="minorHAnsi"/>
                <w:sz w:val="24"/>
                <w:szCs w:val="24"/>
              </w:rPr>
            </w:pPr>
            <w:r w:rsidRPr="00D244CB">
              <w:rPr>
                <w:rFonts w:asciiTheme="minorHAnsi" w:hAnsiTheme="minorHAnsi" w:cstheme="minorHAnsi"/>
                <w:sz w:val="24"/>
                <w:szCs w:val="24"/>
              </w:rPr>
              <w:t>Week 6: Learning and Memory</w:t>
            </w:r>
          </w:p>
          <w:p w14:paraId="065D7EA9" w14:textId="61038511" w:rsidR="00C633D3" w:rsidRPr="00D244CB" w:rsidRDefault="00C633D3" w:rsidP="00C633D3">
            <w:pPr>
              <w:rPr>
                <w:rFonts w:asciiTheme="minorHAnsi" w:hAnsiTheme="minorHAnsi" w:cstheme="minorHAnsi"/>
                <w:sz w:val="24"/>
                <w:szCs w:val="24"/>
              </w:rPr>
            </w:pPr>
            <w:r w:rsidRPr="00D244CB">
              <w:rPr>
                <w:rFonts w:asciiTheme="minorHAnsi" w:hAnsiTheme="minorHAnsi" w:cstheme="minorHAnsi"/>
                <w:sz w:val="24"/>
                <w:szCs w:val="24"/>
              </w:rPr>
              <w:t>Week 7: Sleep, Circadian Rhythms, and Behavior</w:t>
            </w:r>
          </w:p>
          <w:p w14:paraId="4C04F8FD" w14:textId="3C97D9C4" w:rsidR="00C633D3" w:rsidRPr="00D244CB" w:rsidRDefault="00C633D3" w:rsidP="00C633D3">
            <w:pPr>
              <w:rPr>
                <w:rFonts w:asciiTheme="minorHAnsi" w:hAnsiTheme="minorHAnsi" w:cstheme="minorHAnsi"/>
                <w:sz w:val="24"/>
                <w:szCs w:val="24"/>
              </w:rPr>
            </w:pPr>
            <w:r w:rsidRPr="00D244CB">
              <w:rPr>
                <w:rFonts w:asciiTheme="minorHAnsi" w:hAnsiTheme="minorHAnsi" w:cstheme="minorHAnsi"/>
                <w:sz w:val="24"/>
                <w:szCs w:val="24"/>
              </w:rPr>
              <w:t>Week 8: Stress, Health and Behavior</w:t>
            </w:r>
          </w:p>
          <w:p w14:paraId="24B86C4F" w14:textId="541B643A" w:rsidR="00C633D3" w:rsidRPr="00D244CB" w:rsidRDefault="00C633D3" w:rsidP="00C633D3">
            <w:pPr>
              <w:rPr>
                <w:rFonts w:asciiTheme="minorHAnsi" w:hAnsiTheme="minorHAnsi" w:cstheme="minorHAnsi"/>
                <w:sz w:val="24"/>
                <w:szCs w:val="24"/>
              </w:rPr>
            </w:pPr>
            <w:r w:rsidRPr="00D244CB">
              <w:rPr>
                <w:rFonts w:asciiTheme="minorHAnsi" w:hAnsiTheme="minorHAnsi" w:cstheme="minorHAnsi"/>
                <w:sz w:val="24"/>
                <w:szCs w:val="24"/>
              </w:rPr>
              <w:t>Week 9: Social Behavior and Neural Basis</w:t>
            </w:r>
          </w:p>
          <w:p w14:paraId="07F2C741" w14:textId="03ABF89F" w:rsidR="00C633D3" w:rsidRPr="00D244CB" w:rsidRDefault="00C633D3" w:rsidP="00C633D3">
            <w:pPr>
              <w:rPr>
                <w:rFonts w:asciiTheme="minorHAnsi" w:hAnsiTheme="minorHAnsi" w:cstheme="minorHAnsi"/>
                <w:sz w:val="24"/>
                <w:szCs w:val="24"/>
              </w:rPr>
            </w:pPr>
            <w:r w:rsidRPr="00D244CB">
              <w:rPr>
                <w:rFonts w:asciiTheme="minorHAnsi" w:hAnsiTheme="minorHAnsi" w:cstheme="minorHAnsi"/>
                <w:sz w:val="24"/>
                <w:szCs w:val="24"/>
              </w:rPr>
              <w:t>Week 10: Neurological and Psychological Disorders</w:t>
            </w:r>
          </w:p>
          <w:p w14:paraId="46265391" w14:textId="431E1D5C" w:rsidR="00C633D3" w:rsidRPr="00D244CB" w:rsidRDefault="00C633D3" w:rsidP="00C633D3">
            <w:pPr>
              <w:rPr>
                <w:rFonts w:asciiTheme="minorHAnsi" w:hAnsiTheme="minorHAnsi" w:cstheme="minorHAnsi"/>
                <w:sz w:val="24"/>
                <w:szCs w:val="24"/>
              </w:rPr>
            </w:pPr>
            <w:r w:rsidRPr="00D244CB">
              <w:rPr>
                <w:rFonts w:asciiTheme="minorHAnsi" w:hAnsiTheme="minorHAnsi" w:cstheme="minorHAnsi"/>
                <w:sz w:val="24"/>
                <w:szCs w:val="24"/>
              </w:rPr>
              <w:t>Week 11: Neuroplasticity and Brain Adaptation</w:t>
            </w:r>
          </w:p>
          <w:p w14:paraId="4DF28124" w14:textId="7793E890" w:rsidR="00C633D3" w:rsidRPr="00D244CB" w:rsidRDefault="00C633D3" w:rsidP="00C633D3">
            <w:pPr>
              <w:rPr>
                <w:rFonts w:asciiTheme="minorHAnsi" w:hAnsiTheme="minorHAnsi" w:cstheme="minorHAnsi"/>
                <w:sz w:val="24"/>
                <w:szCs w:val="24"/>
              </w:rPr>
            </w:pPr>
            <w:r w:rsidRPr="00D244CB">
              <w:rPr>
                <w:rFonts w:asciiTheme="minorHAnsi" w:hAnsiTheme="minorHAnsi" w:cstheme="minorHAnsi"/>
                <w:sz w:val="24"/>
                <w:szCs w:val="24"/>
              </w:rPr>
              <w:t>Week 12: Ethical Considerations in Neurobehavioral Research</w:t>
            </w:r>
          </w:p>
          <w:p w14:paraId="1F493F34" w14:textId="449616C5" w:rsidR="00C633D3" w:rsidRPr="00D244CB" w:rsidRDefault="00C633D3" w:rsidP="00C633D3">
            <w:pPr>
              <w:spacing w:after="160" w:line="259" w:lineRule="auto"/>
              <w:rPr>
                <w:rFonts w:asciiTheme="minorHAnsi" w:hAnsiTheme="minorHAnsi" w:cstheme="minorHAnsi"/>
                <w:sz w:val="24"/>
                <w:szCs w:val="24"/>
              </w:rPr>
            </w:pPr>
            <w:r w:rsidRPr="00D244CB">
              <w:rPr>
                <w:rFonts w:asciiTheme="minorHAnsi" w:hAnsiTheme="minorHAnsi" w:cstheme="minorHAnsi"/>
                <w:sz w:val="24"/>
                <w:szCs w:val="24"/>
              </w:rPr>
              <w:t>Week 13: Emerging Trends and Future Directions</w:t>
            </w:r>
            <w:r w:rsidRPr="00D244CB">
              <w:rPr>
                <w:rFonts w:asciiTheme="minorHAnsi" w:eastAsia="Times New Roman" w:hAnsiTheme="minorHAnsi" w:cstheme="minorHAnsi"/>
                <w:vanish/>
                <w:sz w:val="24"/>
                <w:szCs w:val="24"/>
                <w:lang w:val="en-US"/>
              </w:rPr>
              <w:t>Top of Form</w:t>
            </w:r>
          </w:p>
        </w:tc>
      </w:tr>
      <w:tr w:rsidR="00C633D3" w:rsidRPr="00D244CB" w14:paraId="4810F898" w14:textId="77777777" w:rsidTr="2F7ECEC1">
        <w:trPr>
          <w:trHeight w:val="255"/>
        </w:trPr>
        <w:tc>
          <w:tcPr>
            <w:tcW w:w="2262" w:type="dxa"/>
            <w:shd w:val="clear" w:color="auto" w:fill="D9E2F3" w:themeFill="accent1" w:themeFillTint="33"/>
            <w:vAlign w:val="center"/>
          </w:tcPr>
          <w:p w14:paraId="2528B813" w14:textId="77777777" w:rsidR="00C633D3" w:rsidRPr="00D244CB" w:rsidRDefault="00C633D3" w:rsidP="00C633D3">
            <w:pPr>
              <w:spacing w:before="120" w:after="120"/>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Teaching methodology</w:t>
            </w:r>
          </w:p>
        </w:tc>
        <w:tc>
          <w:tcPr>
            <w:tcW w:w="8159" w:type="dxa"/>
            <w:gridSpan w:val="6"/>
            <w:noWrap/>
            <w:vAlign w:val="center"/>
          </w:tcPr>
          <w:p w14:paraId="294D911D" w14:textId="5748B3DD" w:rsidR="00C633D3" w:rsidRPr="00D244CB" w:rsidRDefault="00C633D3" w:rsidP="00C633D3">
            <w:pPr>
              <w:pStyle w:val="z-TopofForm"/>
              <w:jc w:val="left"/>
              <w:rPr>
                <w:rFonts w:asciiTheme="minorHAnsi" w:hAnsiTheme="minorHAnsi" w:cstheme="minorHAnsi"/>
                <w:sz w:val="24"/>
                <w:szCs w:val="24"/>
              </w:rPr>
            </w:pPr>
            <w:r w:rsidRPr="00D244CB">
              <w:rPr>
                <w:rFonts w:asciiTheme="minorHAnsi" w:hAnsiTheme="minorHAnsi" w:cstheme="minorHAnsi"/>
                <w:sz w:val="24"/>
                <w:szCs w:val="24"/>
              </w:rPr>
              <w:t xml:space="preserve">Lecture </w:t>
            </w:r>
            <w:r w:rsidRPr="00D244CB">
              <w:rPr>
                <w:rFonts w:asciiTheme="minorHAnsi" w:hAnsiTheme="minorHAnsi" w:cstheme="minorHAnsi"/>
                <w:vanish w:val="0"/>
                <w:sz w:val="24"/>
                <w:szCs w:val="24"/>
              </w:rPr>
              <w:t xml:space="preserve">Lecture </w:t>
            </w:r>
            <w:r w:rsidRPr="00D244CB">
              <w:rPr>
                <w:rFonts w:asciiTheme="minorHAnsi" w:hAnsiTheme="minorHAnsi" w:cstheme="minorHAnsi"/>
                <w:sz w:val="24"/>
                <w:szCs w:val="24"/>
              </w:rPr>
              <w:t>Lecture Lecture Lectures Lectures Lectures Top of Form</w:t>
            </w:r>
          </w:p>
          <w:p w14:paraId="262A83DA" w14:textId="77777777" w:rsidR="00C633D3" w:rsidRPr="00D244CB" w:rsidRDefault="00C633D3" w:rsidP="00C633D3">
            <w:pPr>
              <w:spacing w:before="120" w:after="120"/>
              <w:rPr>
                <w:rFonts w:asciiTheme="minorHAnsi" w:hAnsiTheme="minorHAnsi" w:cstheme="minorHAnsi"/>
                <w:sz w:val="24"/>
                <w:szCs w:val="24"/>
              </w:rPr>
            </w:pPr>
          </w:p>
        </w:tc>
      </w:tr>
      <w:tr w:rsidR="00C633D3" w:rsidRPr="00D244CB" w14:paraId="0BD49FDF" w14:textId="77777777" w:rsidTr="2F7ECEC1">
        <w:trPr>
          <w:trHeight w:val="255"/>
        </w:trPr>
        <w:tc>
          <w:tcPr>
            <w:tcW w:w="2262" w:type="dxa"/>
            <w:shd w:val="clear" w:color="auto" w:fill="D9E2F3" w:themeFill="accent1" w:themeFillTint="33"/>
            <w:vAlign w:val="center"/>
          </w:tcPr>
          <w:p w14:paraId="4E1DB41D" w14:textId="77777777" w:rsidR="00C633D3" w:rsidRPr="00D244CB" w:rsidRDefault="00C633D3" w:rsidP="00C633D3">
            <w:pPr>
              <w:spacing w:before="120" w:after="120"/>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Bibliography</w:t>
            </w:r>
          </w:p>
        </w:tc>
        <w:tc>
          <w:tcPr>
            <w:tcW w:w="8159" w:type="dxa"/>
            <w:gridSpan w:val="6"/>
            <w:noWrap/>
            <w:vAlign w:val="center"/>
          </w:tcPr>
          <w:p w14:paraId="64938EA8" w14:textId="36252B86" w:rsidR="00C633D3" w:rsidRPr="00D244CB" w:rsidRDefault="00C633D3" w:rsidP="00C633D3">
            <w:pPr>
              <w:spacing w:after="160" w:line="259" w:lineRule="auto"/>
              <w:rPr>
                <w:rFonts w:asciiTheme="minorHAnsi" w:hAnsiTheme="minorHAnsi" w:cstheme="minorHAnsi"/>
                <w:sz w:val="24"/>
                <w:szCs w:val="24"/>
              </w:rPr>
            </w:pPr>
            <w:r w:rsidRPr="00D244CB">
              <w:rPr>
                <w:rFonts w:asciiTheme="minorHAnsi" w:hAnsiTheme="minorHAnsi" w:cstheme="minorHAnsi"/>
                <w:sz w:val="24"/>
                <w:szCs w:val="24"/>
                <w:lang w:val="en-GB"/>
              </w:rPr>
              <w:t xml:space="preserve">Carlson, N.R. &amp; Birkett, M.A. (2021). </w:t>
            </w:r>
            <w:r w:rsidRPr="00D244CB">
              <w:rPr>
                <w:rFonts w:asciiTheme="minorHAnsi" w:hAnsiTheme="minorHAnsi" w:cstheme="minorHAnsi"/>
                <w:sz w:val="24"/>
                <w:szCs w:val="24"/>
              </w:rPr>
              <w:t xml:space="preserve">Physiology of Behavior </w:t>
            </w:r>
            <w:r w:rsidRPr="00D244CB">
              <w:rPr>
                <w:rFonts w:asciiTheme="minorHAnsi" w:hAnsiTheme="minorHAnsi" w:cstheme="minorHAnsi"/>
                <w:sz w:val="24"/>
                <w:szCs w:val="24"/>
                <w:lang w:val="en-US"/>
              </w:rPr>
              <w:t>(</w:t>
            </w:r>
            <w:r w:rsidRPr="00D244CB">
              <w:rPr>
                <w:rFonts w:asciiTheme="minorHAnsi" w:hAnsiTheme="minorHAnsi" w:cstheme="minorHAnsi"/>
                <w:sz w:val="24"/>
                <w:szCs w:val="24"/>
              </w:rPr>
              <w:t xml:space="preserve">13th </w:t>
            </w:r>
            <w:r w:rsidRPr="00D244CB">
              <w:rPr>
                <w:rFonts w:asciiTheme="minorHAnsi" w:hAnsiTheme="minorHAnsi" w:cstheme="minorHAnsi"/>
                <w:sz w:val="24"/>
                <w:szCs w:val="24"/>
                <w:lang w:val="en-US"/>
              </w:rPr>
              <w:t>ed.). Pearson.</w:t>
            </w:r>
          </w:p>
        </w:tc>
      </w:tr>
      <w:tr w:rsidR="00C633D3" w:rsidRPr="00D244CB" w14:paraId="6F9C0C23" w14:textId="77777777" w:rsidTr="2F7ECEC1">
        <w:trPr>
          <w:trHeight w:val="255"/>
        </w:trPr>
        <w:tc>
          <w:tcPr>
            <w:tcW w:w="2262" w:type="dxa"/>
            <w:shd w:val="clear" w:color="auto" w:fill="D9E2F3" w:themeFill="accent1" w:themeFillTint="33"/>
            <w:vAlign w:val="center"/>
          </w:tcPr>
          <w:p w14:paraId="7705E382" w14:textId="77777777" w:rsidR="00C633D3" w:rsidRPr="00D244CB" w:rsidRDefault="00C633D3" w:rsidP="00C633D3">
            <w:pPr>
              <w:spacing w:before="120" w:after="120"/>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Assessment</w:t>
            </w:r>
          </w:p>
        </w:tc>
        <w:tc>
          <w:tcPr>
            <w:tcW w:w="8159" w:type="dxa"/>
            <w:gridSpan w:val="6"/>
            <w:noWrap/>
            <w:vAlign w:val="center"/>
          </w:tcPr>
          <w:p w14:paraId="07E1309E" w14:textId="77777777" w:rsidR="00C633D3" w:rsidRPr="00D244CB" w:rsidRDefault="00C633D3" w:rsidP="00C633D3">
            <w:pPr>
              <w:rPr>
                <w:rFonts w:asciiTheme="minorHAnsi" w:hAnsiTheme="minorHAnsi" w:cstheme="minorHAnsi"/>
                <w:sz w:val="24"/>
                <w:szCs w:val="24"/>
              </w:rPr>
            </w:pPr>
          </w:p>
          <w:p w14:paraId="6512DAB0" w14:textId="77777777" w:rsidR="00C633D3" w:rsidRPr="00D244CB" w:rsidRDefault="00C633D3" w:rsidP="00C633D3">
            <w:pPr>
              <w:pStyle w:val="ListParagraph"/>
              <w:numPr>
                <w:ilvl w:val="0"/>
                <w:numId w:val="32"/>
              </w:numPr>
              <w:rPr>
                <w:rFonts w:asciiTheme="minorHAnsi" w:hAnsiTheme="minorHAnsi" w:cstheme="minorHAnsi"/>
                <w:sz w:val="24"/>
                <w:szCs w:val="24"/>
                <w:lang w:val="en-GB"/>
              </w:rPr>
            </w:pPr>
            <w:r w:rsidRPr="00D244CB">
              <w:rPr>
                <w:rFonts w:asciiTheme="minorHAnsi" w:hAnsiTheme="minorHAnsi" w:cstheme="minorHAnsi"/>
                <w:sz w:val="24"/>
                <w:szCs w:val="24"/>
                <w:lang w:val="en-GB"/>
              </w:rPr>
              <w:t>Midterm &amp; Final Exam (30% &amp; 30%): Mid-term and final exams will be conducted covering the entire course. Both exams will include multiple-choice, short-answer, and essay questions.</w:t>
            </w:r>
          </w:p>
          <w:p w14:paraId="1F5C821C" w14:textId="57EE6514" w:rsidR="00C633D3" w:rsidRPr="00D244CB" w:rsidRDefault="00C633D3" w:rsidP="00C633D3">
            <w:pPr>
              <w:pStyle w:val="ListParagraph"/>
              <w:numPr>
                <w:ilvl w:val="0"/>
                <w:numId w:val="32"/>
              </w:numPr>
              <w:rPr>
                <w:rFonts w:asciiTheme="minorHAnsi" w:hAnsiTheme="minorHAnsi" w:cstheme="minorHAnsi"/>
                <w:sz w:val="24"/>
                <w:szCs w:val="24"/>
                <w:lang w:val="en-GB"/>
              </w:rPr>
            </w:pPr>
            <w:r w:rsidRPr="00D244CB">
              <w:rPr>
                <w:rFonts w:asciiTheme="minorHAnsi" w:hAnsiTheme="minorHAnsi" w:cstheme="minorHAnsi"/>
                <w:sz w:val="24"/>
                <w:szCs w:val="24"/>
                <w:lang w:val="en-GB"/>
              </w:rPr>
              <w:t>Group assignment (20%) to discuss a condition of choice (inherent or acquired) using concepts learned in this course.</w:t>
            </w:r>
          </w:p>
          <w:p w14:paraId="1AD05BA7" w14:textId="5431710A" w:rsidR="00C633D3" w:rsidRPr="00D244CB" w:rsidRDefault="00C633D3" w:rsidP="00C633D3">
            <w:pPr>
              <w:pStyle w:val="ListParagraph"/>
              <w:numPr>
                <w:ilvl w:val="0"/>
                <w:numId w:val="32"/>
              </w:numPr>
              <w:rPr>
                <w:rFonts w:asciiTheme="minorHAnsi" w:hAnsiTheme="minorHAnsi" w:cstheme="minorHAnsi"/>
                <w:sz w:val="24"/>
                <w:szCs w:val="24"/>
              </w:rPr>
            </w:pPr>
            <w:r w:rsidRPr="00D244CB">
              <w:rPr>
                <w:rFonts w:asciiTheme="minorHAnsi" w:hAnsiTheme="minorHAnsi" w:cstheme="minorHAnsi"/>
                <w:sz w:val="24"/>
                <w:szCs w:val="24"/>
                <w:lang w:val="en-GB"/>
              </w:rPr>
              <w:t>Individual assignment (10%) to critically analyse of a research paper or case study related to physiology of behaviour.</w:t>
            </w:r>
          </w:p>
          <w:p w14:paraId="37F5E697" w14:textId="13CF828F" w:rsidR="00C633D3" w:rsidRPr="00D244CB" w:rsidRDefault="00C633D3" w:rsidP="00C633D3">
            <w:pPr>
              <w:pStyle w:val="ListParagraph"/>
              <w:numPr>
                <w:ilvl w:val="0"/>
                <w:numId w:val="32"/>
              </w:numPr>
              <w:rPr>
                <w:rFonts w:asciiTheme="minorHAnsi" w:hAnsiTheme="minorHAnsi" w:cstheme="minorHAnsi"/>
                <w:sz w:val="24"/>
                <w:szCs w:val="24"/>
              </w:rPr>
            </w:pPr>
            <w:r w:rsidRPr="00D244CB">
              <w:rPr>
                <w:rFonts w:asciiTheme="minorHAnsi" w:hAnsiTheme="minorHAnsi" w:cstheme="minorHAnsi"/>
                <w:sz w:val="24"/>
                <w:szCs w:val="24"/>
                <w:lang w:val="en-GB"/>
              </w:rPr>
              <w:t>Presence and Participation (10%): Students should be present and actively participate in in-class discussions.</w:t>
            </w:r>
          </w:p>
        </w:tc>
      </w:tr>
      <w:tr w:rsidR="00C633D3" w:rsidRPr="00D244CB" w14:paraId="0570E068" w14:textId="77777777" w:rsidTr="2F7ECEC1">
        <w:trPr>
          <w:trHeight w:val="255"/>
        </w:trPr>
        <w:tc>
          <w:tcPr>
            <w:tcW w:w="2262" w:type="dxa"/>
            <w:shd w:val="clear" w:color="auto" w:fill="D9E2F3" w:themeFill="accent1" w:themeFillTint="33"/>
            <w:vAlign w:val="center"/>
          </w:tcPr>
          <w:p w14:paraId="508AA063" w14:textId="77777777" w:rsidR="00C633D3" w:rsidRPr="00D244CB" w:rsidRDefault="00C633D3" w:rsidP="00C633D3">
            <w:pPr>
              <w:spacing w:before="120" w:after="120"/>
              <w:rPr>
                <w:rFonts w:asciiTheme="minorHAnsi" w:hAnsiTheme="minorHAnsi" w:cstheme="minorHAnsi"/>
                <w:b/>
                <w:sz w:val="24"/>
                <w:szCs w:val="24"/>
                <w:lang w:val="en-US" w:eastAsia="en-GB"/>
              </w:rPr>
            </w:pPr>
            <w:r w:rsidRPr="00D244CB">
              <w:rPr>
                <w:rFonts w:asciiTheme="minorHAnsi" w:hAnsiTheme="minorHAnsi" w:cstheme="minorHAnsi"/>
                <w:b/>
                <w:sz w:val="24"/>
                <w:szCs w:val="24"/>
                <w:lang w:val="en-US" w:eastAsia="en-GB"/>
              </w:rPr>
              <w:t>Language</w:t>
            </w:r>
          </w:p>
        </w:tc>
        <w:tc>
          <w:tcPr>
            <w:tcW w:w="8159" w:type="dxa"/>
            <w:gridSpan w:val="6"/>
            <w:noWrap/>
            <w:vAlign w:val="center"/>
          </w:tcPr>
          <w:p w14:paraId="7137D199" w14:textId="7CA42312" w:rsidR="00C633D3" w:rsidRPr="00D244CB" w:rsidRDefault="00C633D3" w:rsidP="00C633D3">
            <w:pPr>
              <w:spacing w:before="120" w:after="120"/>
              <w:rPr>
                <w:rFonts w:asciiTheme="minorHAnsi" w:hAnsiTheme="minorHAnsi" w:cstheme="minorHAnsi"/>
                <w:sz w:val="24"/>
                <w:szCs w:val="24"/>
                <w:lang w:val="en-GB"/>
              </w:rPr>
            </w:pPr>
            <w:r w:rsidRPr="00D244CB">
              <w:rPr>
                <w:rFonts w:asciiTheme="minorHAnsi" w:hAnsiTheme="minorHAnsi" w:cstheme="minorHAnsi"/>
                <w:sz w:val="24"/>
                <w:szCs w:val="24"/>
                <w:lang w:val="en-GB"/>
              </w:rPr>
              <w:t>English</w:t>
            </w:r>
          </w:p>
        </w:tc>
      </w:tr>
    </w:tbl>
    <w:p w14:paraId="728A07A9" w14:textId="77777777" w:rsidR="00E45217" w:rsidRPr="00D244CB" w:rsidRDefault="00E45217">
      <w:pPr>
        <w:rPr>
          <w:rFonts w:asciiTheme="minorHAnsi" w:hAnsiTheme="minorHAnsi" w:cstheme="minorHAnsi"/>
          <w:sz w:val="24"/>
          <w:szCs w:val="24"/>
        </w:rPr>
      </w:pPr>
    </w:p>
    <w:sectPr w:rsidR="00E45217" w:rsidRPr="00D244C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05E5B"/>
    <w:multiLevelType w:val="multilevel"/>
    <w:tmpl w:val="3A88C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7A0E8B"/>
    <w:multiLevelType w:val="multilevel"/>
    <w:tmpl w:val="1D5C9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555E0E"/>
    <w:multiLevelType w:val="multilevel"/>
    <w:tmpl w:val="F0E06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456468"/>
    <w:multiLevelType w:val="multilevel"/>
    <w:tmpl w:val="69C2D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4E4DFE"/>
    <w:multiLevelType w:val="multilevel"/>
    <w:tmpl w:val="A732B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B6B3716"/>
    <w:multiLevelType w:val="multilevel"/>
    <w:tmpl w:val="0A36F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AC0442"/>
    <w:multiLevelType w:val="multilevel"/>
    <w:tmpl w:val="19041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BFB5480"/>
    <w:multiLevelType w:val="multilevel"/>
    <w:tmpl w:val="18725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8243C5"/>
    <w:multiLevelType w:val="multilevel"/>
    <w:tmpl w:val="4650E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33B7C08"/>
    <w:multiLevelType w:val="multilevel"/>
    <w:tmpl w:val="2A10F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40D7C27"/>
    <w:multiLevelType w:val="multilevel"/>
    <w:tmpl w:val="92924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5054EE"/>
    <w:multiLevelType w:val="multilevel"/>
    <w:tmpl w:val="E0ACC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220EB8"/>
    <w:multiLevelType w:val="multilevel"/>
    <w:tmpl w:val="D67AB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3AC2475"/>
    <w:multiLevelType w:val="multilevel"/>
    <w:tmpl w:val="A8BCB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D63E05"/>
    <w:multiLevelType w:val="multilevel"/>
    <w:tmpl w:val="2EACD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1B9358B"/>
    <w:multiLevelType w:val="multilevel"/>
    <w:tmpl w:val="BB46F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63D0B22"/>
    <w:multiLevelType w:val="multilevel"/>
    <w:tmpl w:val="A52E6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70E5E8F"/>
    <w:multiLevelType w:val="multilevel"/>
    <w:tmpl w:val="C5E22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E2979E2"/>
    <w:multiLevelType w:val="multilevel"/>
    <w:tmpl w:val="2ACC3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0E13A53"/>
    <w:multiLevelType w:val="multilevel"/>
    <w:tmpl w:val="72F0C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CBA36ED"/>
    <w:multiLevelType w:val="multilevel"/>
    <w:tmpl w:val="9CFAC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0592553"/>
    <w:multiLevelType w:val="multilevel"/>
    <w:tmpl w:val="44F4B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28450B4"/>
    <w:multiLevelType w:val="multilevel"/>
    <w:tmpl w:val="887A2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CEF7CBB"/>
    <w:multiLevelType w:val="multilevel"/>
    <w:tmpl w:val="E8468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E827109"/>
    <w:multiLevelType w:val="multilevel"/>
    <w:tmpl w:val="7042E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EC501E2"/>
    <w:multiLevelType w:val="multilevel"/>
    <w:tmpl w:val="CDCEF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6465786"/>
    <w:multiLevelType w:val="multilevel"/>
    <w:tmpl w:val="EEB4F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7F20B3E"/>
    <w:multiLevelType w:val="hybridMultilevel"/>
    <w:tmpl w:val="D0A00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372475"/>
    <w:multiLevelType w:val="multilevel"/>
    <w:tmpl w:val="B2260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DA9357C"/>
    <w:multiLevelType w:val="multilevel"/>
    <w:tmpl w:val="3D80B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DE2437E"/>
    <w:multiLevelType w:val="hybridMultilevel"/>
    <w:tmpl w:val="E6E8DE06"/>
    <w:lvl w:ilvl="0" w:tplc="04AC9CD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72C95DF7"/>
    <w:multiLevelType w:val="multilevel"/>
    <w:tmpl w:val="22883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19087395">
    <w:abstractNumId w:val="24"/>
  </w:num>
  <w:num w:numId="2" w16cid:durableId="1377969414">
    <w:abstractNumId w:val="31"/>
  </w:num>
  <w:num w:numId="3" w16cid:durableId="1788237539">
    <w:abstractNumId w:val="9"/>
  </w:num>
  <w:num w:numId="4" w16cid:durableId="274871771">
    <w:abstractNumId w:val="21"/>
  </w:num>
  <w:num w:numId="5" w16cid:durableId="1233588431">
    <w:abstractNumId w:val="6"/>
  </w:num>
  <w:num w:numId="6" w16cid:durableId="62485231">
    <w:abstractNumId w:val="5"/>
  </w:num>
  <w:num w:numId="7" w16cid:durableId="2039700615">
    <w:abstractNumId w:val="2"/>
  </w:num>
  <w:num w:numId="8" w16cid:durableId="1838760809">
    <w:abstractNumId w:val="7"/>
  </w:num>
  <w:num w:numId="9" w16cid:durableId="1536501020">
    <w:abstractNumId w:val="14"/>
  </w:num>
  <w:num w:numId="10" w16cid:durableId="1379666898">
    <w:abstractNumId w:val="12"/>
  </w:num>
  <w:num w:numId="11" w16cid:durableId="465661223">
    <w:abstractNumId w:val="28"/>
  </w:num>
  <w:num w:numId="12" w16cid:durableId="1125152277">
    <w:abstractNumId w:val="20"/>
  </w:num>
  <w:num w:numId="13" w16cid:durableId="1498810858">
    <w:abstractNumId w:val="3"/>
  </w:num>
  <w:num w:numId="14" w16cid:durableId="383024526">
    <w:abstractNumId w:val="26"/>
  </w:num>
  <w:num w:numId="15" w16cid:durableId="197743875">
    <w:abstractNumId w:val="17"/>
  </w:num>
  <w:num w:numId="16" w16cid:durableId="859121592">
    <w:abstractNumId w:val="10"/>
  </w:num>
  <w:num w:numId="17" w16cid:durableId="2138834413">
    <w:abstractNumId w:val="0"/>
  </w:num>
  <w:num w:numId="18" w16cid:durableId="2102411070">
    <w:abstractNumId w:val="29"/>
  </w:num>
  <w:num w:numId="19" w16cid:durableId="1837530438">
    <w:abstractNumId w:val="15"/>
  </w:num>
  <w:num w:numId="20" w16cid:durableId="1028214485">
    <w:abstractNumId w:val="4"/>
  </w:num>
  <w:num w:numId="21" w16cid:durableId="332031082">
    <w:abstractNumId w:val="11"/>
  </w:num>
  <w:num w:numId="22" w16cid:durableId="268707527">
    <w:abstractNumId w:val="18"/>
  </w:num>
  <w:num w:numId="23" w16cid:durableId="1643459873">
    <w:abstractNumId w:val="19"/>
  </w:num>
  <w:num w:numId="24" w16cid:durableId="1992129500">
    <w:abstractNumId w:val="1"/>
  </w:num>
  <w:num w:numId="25" w16cid:durableId="38168977">
    <w:abstractNumId w:val="23"/>
  </w:num>
  <w:num w:numId="26" w16cid:durableId="532887071">
    <w:abstractNumId w:val="22"/>
  </w:num>
  <w:num w:numId="27" w16cid:durableId="246311377">
    <w:abstractNumId w:val="8"/>
  </w:num>
  <w:num w:numId="28" w16cid:durableId="1362894760">
    <w:abstractNumId w:val="16"/>
  </w:num>
  <w:num w:numId="29" w16cid:durableId="1899170398">
    <w:abstractNumId w:val="25"/>
  </w:num>
  <w:num w:numId="30" w16cid:durableId="1577983069">
    <w:abstractNumId w:val="13"/>
  </w:num>
  <w:num w:numId="31" w16cid:durableId="1916817739">
    <w:abstractNumId w:val="27"/>
  </w:num>
  <w:num w:numId="32" w16cid:durableId="1707297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1E33CD"/>
    <w:rsid w:val="0032660D"/>
    <w:rsid w:val="006E0367"/>
    <w:rsid w:val="007A73ED"/>
    <w:rsid w:val="008201CD"/>
    <w:rsid w:val="00880E74"/>
    <w:rsid w:val="008E08ED"/>
    <w:rsid w:val="009E5EB4"/>
    <w:rsid w:val="00AE0F54"/>
    <w:rsid w:val="00B54AD6"/>
    <w:rsid w:val="00BF544A"/>
    <w:rsid w:val="00C40735"/>
    <w:rsid w:val="00C5219D"/>
    <w:rsid w:val="00C633D3"/>
    <w:rsid w:val="00CC56BB"/>
    <w:rsid w:val="00D244CB"/>
    <w:rsid w:val="00E45217"/>
    <w:rsid w:val="00F655EE"/>
    <w:rsid w:val="1C157960"/>
    <w:rsid w:val="2182EF30"/>
    <w:rsid w:val="2F7ECEC1"/>
    <w:rsid w:val="68ACA816"/>
    <w:rsid w:val="6A6BE29F"/>
    <w:rsid w:val="75F46380"/>
    <w:rsid w:val="7C53F128"/>
    <w:rsid w:val="7E655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 w:type="paragraph" w:styleId="NormalWeb">
    <w:name w:val="Normal (Web)"/>
    <w:basedOn w:val="Normal"/>
    <w:uiPriority w:val="99"/>
    <w:semiHidden/>
    <w:unhideWhenUsed/>
    <w:rsid w:val="006E0367"/>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basedOn w:val="DefaultParagraphFont"/>
    <w:uiPriority w:val="22"/>
    <w:qFormat/>
    <w:rsid w:val="006E0367"/>
    <w:rPr>
      <w:b/>
      <w:bCs/>
    </w:rPr>
  </w:style>
  <w:style w:type="paragraph" w:styleId="z-TopofForm">
    <w:name w:val="HTML Top of Form"/>
    <w:basedOn w:val="Normal"/>
    <w:next w:val="Normal"/>
    <w:link w:val="z-TopofFormChar"/>
    <w:hidden/>
    <w:uiPriority w:val="99"/>
    <w:semiHidden/>
    <w:unhideWhenUsed/>
    <w:rsid w:val="006E0367"/>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6E0367"/>
    <w:rPr>
      <w:rFonts w:ascii="Arial" w:eastAsia="Times New Roman" w:hAnsi="Arial" w:cs="Arial"/>
      <w:vanish/>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829507">
      <w:bodyDiv w:val="1"/>
      <w:marLeft w:val="0"/>
      <w:marRight w:val="0"/>
      <w:marTop w:val="0"/>
      <w:marBottom w:val="0"/>
      <w:divBdr>
        <w:top w:val="none" w:sz="0" w:space="0" w:color="auto"/>
        <w:left w:val="none" w:sz="0" w:space="0" w:color="auto"/>
        <w:bottom w:val="none" w:sz="0" w:space="0" w:color="auto"/>
        <w:right w:val="none" w:sz="0" w:space="0" w:color="auto"/>
      </w:divBdr>
      <w:divsChild>
        <w:div w:id="1760827764">
          <w:marLeft w:val="0"/>
          <w:marRight w:val="0"/>
          <w:marTop w:val="0"/>
          <w:marBottom w:val="0"/>
          <w:divBdr>
            <w:top w:val="single" w:sz="2" w:space="0" w:color="auto"/>
            <w:left w:val="single" w:sz="2" w:space="0" w:color="auto"/>
            <w:bottom w:val="single" w:sz="6" w:space="0" w:color="auto"/>
            <w:right w:val="single" w:sz="2" w:space="0" w:color="auto"/>
          </w:divBdr>
          <w:divsChild>
            <w:div w:id="89279796">
              <w:marLeft w:val="0"/>
              <w:marRight w:val="0"/>
              <w:marTop w:val="100"/>
              <w:marBottom w:val="100"/>
              <w:divBdr>
                <w:top w:val="single" w:sz="2" w:space="0" w:color="D9D9E3"/>
                <w:left w:val="single" w:sz="2" w:space="0" w:color="D9D9E3"/>
                <w:bottom w:val="single" w:sz="2" w:space="0" w:color="D9D9E3"/>
                <w:right w:val="single" w:sz="2" w:space="0" w:color="D9D9E3"/>
              </w:divBdr>
              <w:divsChild>
                <w:div w:id="677780869">
                  <w:marLeft w:val="0"/>
                  <w:marRight w:val="0"/>
                  <w:marTop w:val="0"/>
                  <w:marBottom w:val="0"/>
                  <w:divBdr>
                    <w:top w:val="single" w:sz="2" w:space="0" w:color="D9D9E3"/>
                    <w:left w:val="single" w:sz="2" w:space="0" w:color="D9D9E3"/>
                    <w:bottom w:val="single" w:sz="2" w:space="0" w:color="D9D9E3"/>
                    <w:right w:val="single" w:sz="2" w:space="0" w:color="D9D9E3"/>
                  </w:divBdr>
                  <w:divsChild>
                    <w:div w:id="1934389841">
                      <w:marLeft w:val="0"/>
                      <w:marRight w:val="0"/>
                      <w:marTop w:val="0"/>
                      <w:marBottom w:val="0"/>
                      <w:divBdr>
                        <w:top w:val="single" w:sz="2" w:space="0" w:color="D9D9E3"/>
                        <w:left w:val="single" w:sz="2" w:space="0" w:color="D9D9E3"/>
                        <w:bottom w:val="single" w:sz="2" w:space="0" w:color="D9D9E3"/>
                        <w:right w:val="single" w:sz="2" w:space="0" w:color="D9D9E3"/>
                      </w:divBdr>
                      <w:divsChild>
                        <w:div w:id="895698615">
                          <w:marLeft w:val="0"/>
                          <w:marRight w:val="0"/>
                          <w:marTop w:val="0"/>
                          <w:marBottom w:val="0"/>
                          <w:divBdr>
                            <w:top w:val="single" w:sz="2" w:space="0" w:color="D9D9E3"/>
                            <w:left w:val="single" w:sz="2" w:space="0" w:color="D9D9E3"/>
                            <w:bottom w:val="single" w:sz="2" w:space="0" w:color="D9D9E3"/>
                            <w:right w:val="single" w:sz="2" w:space="0" w:color="D9D9E3"/>
                          </w:divBdr>
                          <w:divsChild>
                            <w:div w:id="8227712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68393983">
      <w:bodyDiv w:val="1"/>
      <w:marLeft w:val="0"/>
      <w:marRight w:val="0"/>
      <w:marTop w:val="0"/>
      <w:marBottom w:val="0"/>
      <w:divBdr>
        <w:top w:val="none" w:sz="0" w:space="0" w:color="auto"/>
        <w:left w:val="none" w:sz="0" w:space="0" w:color="auto"/>
        <w:bottom w:val="none" w:sz="0" w:space="0" w:color="auto"/>
        <w:right w:val="none" w:sz="0" w:space="0" w:color="auto"/>
      </w:divBdr>
      <w:divsChild>
        <w:div w:id="116066403">
          <w:marLeft w:val="0"/>
          <w:marRight w:val="0"/>
          <w:marTop w:val="0"/>
          <w:marBottom w:val="0"/>
          <w:divBdr>
            <w:top w:val="single" w:sz="2" w:space="0" w:color="D9D9E3"/>
            <w:left w:val="single" w:sz="2" w:space="0" w:color="D9D9E3"/>
            <w:bottom w:val="single" w:sz="2" w:space="0" w:color="D9D9E3"/>
            <w:right w:val="single" w:sz="2" w:space="0" w:color="D9D9E3"/>
          </w:divBdr>
          <w:divsChild>
            <w:div w:id="48844979">
              <w:marLeft w:val="0"/>
              <w:marRight w:val="0"/>
              <w:marTop w:val="0"/>
              <w:marBottom w:val="0"/>
              <w:divBdr>
                <w:top w:val="single" w:sz="2" w:space="0" w:color="D9D9E3"/>
                <w:left w:val="single" w:sz="2" w:space="0" w:color="D9D9E3"/>
                <w:bottom w:val="single" w:sz="2" w:space="0" w:color="D9D9E3"/>
                <w:right w:val="single" w:sz="2" w:space="0" w:color="D9D9E3"/>
              </w:divBdr>
              <w:divsChild>
                <w:div w:id="949321180">
                  <w:marLeft w:val="0"/>
                  <w:marRight w:val="0"/>
                  <w:marTop w:val="0"/>
                  <w:marBottom w:val="0"/>
                  <w:divBdr>
                    <w:top w:val="single" w:sz="2" w:space="0" w:color="D9D9E3"/>
                    <w:left w:val="single" w:sz="2" w:space="0" w:color="D9D9E3"/>
                    <w:bottom w:val="single" w:sz="2" w:space="0" w:color="D9D9E3"/>
                    <w:right w:val="single" w:sz="2" w:space="0" w:color="D9D9E3"/>
                  </w:divBdr>
                  <w:divsChild>
                    <w:div w:id="1798983617">
                      <w:marLeft w:val="0"/>
                      <w:marRight w:val="0"/>
                      <w:marTop w:val="0"/>
                      <w:marBottom w:val="0"/>
                      <w:divBdr>
                        <w:top w:val="single" w:sz="2" w:space="0" w:color="D9D9E3"/>
                        <w:left w:val="single" w:sz="2" w:space="0" w:color="D9D9E3"/>
                        <w:bottom w:val="single" w:sz="2" w:space="0" w:color="D9D9E3"/>
                        <w:right w:val="single" w:sz="2" w:space="0" w:color="D9D9E3"/>
                      </w:divBdr>
                      <w:divsChild>
                        <w:div w:id="1803041015">
                          <w:marLeft w:val="0"/>
                          <w:marRight w:val="0"/>
                          <w:marTop w:val="0"/>
                          <w:marBottom w:val="0"/>
                          <w:divBdr>
                            <w:top w:val="single" w:sz="2" w:space="0" w:color="auto"/>
                            <w:left w:val="single" w:sz="2" w:space="0" w:color="auto"/>
                            <w:bottom w:val="single" w:sz="6" w:space="0" w:color="auto"/>
                            <w:right w:val="single" w:sz="2" w:space="0" w:color="auto"/>
                          </w:divBdr>
                          <w:divsChild>
                            <w:div w:id="1891769582">
                              <w:marLeft w:val="0"/>
                              <w:marRight w:val="0"/>
                              <w:marTop w:val="100"/>
                              <w:marBottom w:val="100"/>
                              <w:divBdr>
                                <w:top w:val="single" w:sz="2" w:space="0" w:color="D9D9E3"/>
                                <w:left w:val="single" w:sz="2" w:space="0" w:color="D9D9E3"/>
                                <w:bottom w:val="single" w:sz="2" w:space="0" w:color="D9D9E3"/>
                                <w:right w:val="single" w:sz="2" w:space="0" w:color="D9D9E3"/>
                              </w:divBdr>
                              <w:divsChild>
                                <w:div w:id="569343515">
                                  <w:marLeft w:val="0"/>
                                  <w:marRight w:val="0"/>
                                  <w:marTop w:val="0"/>
                                  <w:marBottom w:val="0"/>
                                  <w:divBdr>
                                    <w:top w:val="single" w:sz="2" w:space="0" w:color="D9D9E3"/>
                                    <w:left w:val="single" w:sz="2" w:space="0" w:color="D9D9E3"/>
                                    <w:bottom w:val="single" w:sz="2" w:space="0" w:color="D9D9E3"/>
                                    <w:right w:val="single" w:sz="2" w:space="0" w:color="D9D9E3"/>
                                  </w:divBdr>
                                  <w:divsChild>
                                    <w:div w:id="444272595">
                                      <w:marLeft w:val="0"/>
                                      <w:marRight w:val="0"/>
                                      <w:marTop w:val="0"/>
                                      <w:marBottom w:val="0"/>
                                      <w:divBdr>
                                        <w:top w:val="single" w:sz="2" w:space="0" w:color="D9D9E3"/>
                                        <w:left w:val="single" w:sz="2" w:space="0" w:color="D9D9E3"/>
                                        <w:bottom w:val="single" w:sz="2" w:space="0" w:color="D9D9E3"/>
                                        <w:right w:val="single" w:sz="2" w:space="0" w:color="D9D9E3"/>
                                      </w:divBdr>
                                      <w:divsChild>
                                        <w:div w:id="1042366099">
                                          <w:marLeft w:val="0"/>
                                          <w:marRight w:val="0"/>
                                          <w:marTop w:val="0"/>
                                          <w:marBottom w:val="0"/>
                                          <w:divBdr>
                                            <w:top w:val="single" w:sz="2" w:space="0" w:color="D9D9E3"/>
                                            <w:left w:val="single" w:sz="2" w:space="0" w:color="D9D9E3"/>
                                            <w:bottom w:val="single" w:sz="2" w:space="0" w:color="D9D9E3"/>
                                            <w:right w:val="single" w:sz="2" w:space="0" w:color="D9D9E3"/>
                                          </w:divBdr>
                                          <w:divsChild>
                                            <w:div w:id="17244769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47091362">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463620643">
      <w:bodyDiv w:val="1"/>
      <w:marLeft w:val="0"/>
      <w:marRight w:val="0"/>
      <w:marTop w:val="0"/>
      <w:marBottom w:val="0"/>
      <w:divBdr>
        <w:top w:val="none" w:sz="0" w:space="0" w:color="auto"/>
        <w:left w:val="none" w:sz="0" w:space="0" w:color="auto"/>
        <w:bottom w:val="none" w:sz="0" w:space="0" w:color="auto"/>
        <w:right w:val="none" w:sz="0" w:space="0" w:color="auto"/>
      </w:divBdr>
      <w:divsChild>
        <w:div w:id="1028723103">
          <w:marLeft w:val="0"/>
          <w:marRight w:val="0"/>
          <w:marTop w:val="0"/>
          <w:marBottom w:val="0"/>
          <w:divBdr>
            <w:top w:val="single" w:sz="2" w:space="0" w:color="auto"/>
            <w:left w:val="single" w:sz="2" w:space="0" w:color="auto"/>
            <w:bottom w:val="single" w:sz="6" w:space="0" w:color="auto"/>
            <w:right w:val="single" w:sz="2" w:space="0" w:color="auto"/>
          </w:divBdr>
          <w:divsChild>
            <w:div w:id="1064714566">
              <w:marLeft w:val="0"/>
              <w:marRight w:val="0"/>
              <w:marTop w:val="100"/>
              <w:marBottom w:val="100"/>
              <w:divBdr>
                <w:top w:val="single" w:sz="2" w:space="0" w:color="D9D9E3"/>
                <w:left w:val="single" w:sz="2" w:space="0" w:color="D9D9E3"/>
                <w:bottom w:val="single" w:sz="2" w:space="0" w:color="D9D9E3"/>
                <w:right w:val="single" w:sz="2" w:space="0" w:color="D9D9E3"/>
              </w:divBdr>
              <w:divsChild>
                <w:div w:id="1016813139">
                  <w:marLeft w:val="0"/>
                  <w:marRight w:val="0"/>
                  <w:marTop w:val="0"/>
                  <w:marBottom w:val="0"/>
                  <w:divBdr>
                    <w:top w:val="single" w:sz="2" w:space="0" w:color="D9D9E3"/>
                    <w:left w:val="single" w:sz="2" w:space="0" w:color="D9D9E3"/>
                    <w:bottom w:val="single" w:sz="2" w:space="0" w:color="D9D9E3"/>
                    <w:right w:val="single" w:sz="2" w:space="0" w:color="D9D9E3"/>
                  </w:divBdr>
                  <w:divsChild>
                    <w:div w:id="1049111206">
                      <w:marLeft w:val="0"/>
                      <w:marRight w:val="0"/>
                      <w:marTop w:val="0"/>
                      <w:marBottom w:val="0"/>
                      <w:divBdr>
                        <w:top w:val="single" w:sz="2" w:space="0" w:color="D9D9E3"/>
                        <w:left w:val="single" w:sz="2" w:space="0" w:color="D9D9E3"/>
                        <w:bottom w:val="single" w:sz="2" w:space="0" w:color="D9D9E3"/>
                        <w:right w:val="single" w:sz="2" w:space="0" w:color="D9D9E3"/>
                      </w:divBdr>
                      <w:divsChild>
                        <w:div w:id="603005052">
                          <w:marLeft w:val="0"/>
                          <w:marRight w:val="0"/>
                          <w:marTop w:val="0"/>
                          <w:marBottom w:val="0"/>
                          <w:divBdr>
                            <w:top w:val="single" w:sz="2" w:space="0" w:color="D9D9E3"/>
                            <w:left w:val="single" w:sz="2" w:space="0" w:color="D9D9E3"/>
                            <w:bottom w:val="single" w:sz="2" w:space="0" w:color="D9D9E3"/>
                            <w:right w:val="single" w:sz="2" w:space="0" w:color="D9D9E3"/>
                          </w:divBdr>
                          <w:divsChild>
                            <w:div w:id="16823921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33702277">
          <w:marLeft w:val="0"/>
          <w:marRight w:val="0"/>
          <w:marTop w:val="0"/>
          <w:marBottom w:val="0"/>
          <w:divBdr>
            <w:top w:val="single" w:sz="2" w:space="0" w:color="auto"/>
            <w:left w:val="single" w:sz="2" w:space="0" w:color="auto"/>
            <w:bottom w:val="single" w:sz="6" w:space="0" w:color="auto"/>
            <w:right w:val="single" w:sz="2" w:space="0" w:color="auto"/>
          </w:divBdr>
          <w:divsChild>
            <w:div w:id="1378042911">
              <w:marLeft w:val="0"/>
              <w:marRight w:val="0"/>
              <w:marTop w:val="100"/>
              <w:marBottom w:val="100"/>
              <w:divBdr>
                <w:top w:val="single" w:sz="2" w:space="0" w:color="D9D9E3"/>
                <w:left w:val="single" w:sz="2" w:space="0" w:color="D9D9E3"/>
                <w:bottom w:val="single" w:sz="2" w:space="0" w:color="D9D9E3"/>
                <w:right w:val="single" w:sz="2" w:space="0" w:color="D9D9E3"/>
              </w:divBdr>
              <w:divsChild>
                <w:div w:id="230625142">
                  <w:marLeft w:val="0"/>
                  <w:marRight w:val="0"/>
                  <w:marTop w:val="0"/>
                  <w:marBottom w:val="0"/>
                  <w:divBdr>
                    <w:top w:val="single" w:sz="2" w:space="0" w:color="D9D9E3"/>
                    <w:left w:val="single" w:sz="2" w:space="0" w:color="D9D9E3"/>
                    <w:bottom w:val="single" w:sz="2" w:space="0" w:color="D9D9E3"/>
                    <w:right w:val="single" w:sz="2" w:space="0" w:color="D9D9E3"/>
                  </w:divBdr>
                  <w:divsChild>
                    <w:div w:id="597911092">
                      <w:marLeft w:val="0"/>
                      <w:marRight w:val="0"/>
                      <w:marTop w:val="0"/>
                      <w:marBottom w:val="0"/>
                      <w:divBdr>
                        <w:top w:val="single" w:sz="2" w:space="0" w:color="D9D9E3"/>
                        <w:left w:val="single" w:sz="2" w:space="0" w:color="D9D9E3"/>
                        <w:bottom w:val="single" w:sz="2" w:space="0" w:color="D9D9E3"/>
                        <w:right w:val="single" w:sz="2" w:space="0" w:color="D9D9E3"/>
                      </w:divBdr>
                      <w:divsChild>
                        <w:div w:id="4635022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2857215">
                  <w:marLeft w:val="0"/>
                  <w:marRight w:val="0"/>
                  <w:marTop w:val="0"/>
                  <w:marBottom w:val="0"/>
                  <w:divBdr>
                    <w:top w:val="single" w:sz="2" w:space="0" w:color="D9D9E3"/>
                    <w:left w:val="single" w:sz="2" w:space="0" w:color="D9D9E3"/>
                    <w:bottom w:val="single" w:sz="2" w:space="0" w:color="D9D9E3"/>
                    <w:right w:val="single" w:sz="2" w:space="0" w:color="D9D9E3"/>
                  </w:divBdr>
                  <w:divsChild>
                    <w:div w:id="1126268235">
                      <w:marLeft w:val="0"/>
                      <w:marRight w:val="0"/>
                      <w:marTop w:val="0"/>
                      <w:marBottom w:val="0"/>
                      <w:divBdr>
                        <w:top w:val="single" w:sz="2" w:space="0" w:color="D9D9E3"/>
                        <w:left w:val="single" w:sz="2" w:space="0" w:color="D9D9E3"/>
                        <w:bottom w:val="single" w:sz="2" w:space="0" w:color="D9D9E3"/>
                        <w:right w:val="single" w:sz="2" w:space="0" w:color="D9D9E3"/>
                      </w:divBdr>
                      <w:divsChild>
                        <w:div w:id="202210284">
                          <w:marLeft w:val="0"/>
                          <w:marRight w:val="0"/>
                          <w:marTop w:val="0"/>
                          <w:marBottom w:val="0"/>
                          <w:divBdr>
                            <w:top w:val="single" w:sz="2" w:space="0" w:color="D9D9E3"/>
                            <w:left w:val="single" w:sz="2" w:space="0" w:color="D9D9E3"/>
                            <w:bottom w:val="single" w:sz="2" w:space="0" w:color="D9D9E3"/>
                            <w:right w:val="single" w:sz="2" w:space="0" w:color="D9D9E3"/>
                          </w:divBdr>
                          <w:divsChild>
                            <w:div w:id="10554699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05894502">
      <w:bodyDiv w:val="1"/>
      <w:marLeft w:val="0"/>
      <w:marRight w:val="0"/>
      <w:marTop w:val="0"/>
      <w:marBottom w:val="0"/>
      <w:divBdr>
        <w:top w:val="none" w:sz="0" w:space="0" w:color="auto"/>
        <w:left w:val="none" w:sz="0" w:space="0" w:color="auto"/>
        <w:bottom w:val="none" w:sz="0" w:space="0" w:color="auto"/>
        <w:right w:val="none" w:sz="0" w:space="0" w:color="auto"/>
      </w:divBdr>
    </w:div>
    <w:div w:id="699819098">
      <w:bodyDiv w:val="1"/>
      <w:marLeft w:val="0"/>
      <w:marRight w:val="0"/>
      <w:marTop w:val="0"/>
      <w:marBottom w:val="0"/>
      <w:divBdr>
        <w:top w:val="none" w:sz="0" w:space="0" w:color="auto"/>
        <w:left w:val="none" w:sz="0" w:space="0" w:color="auto"/>
        <w:bottom w:val="none" w:sz="0" w:space="0" w:color="auto"/>
        <w:right w:val="none" w:sz="0" w:space="0" w:color="auto"/>
      </w:divBdr>
      <w:divsChild>
        <w:div w:id="1372850989">
          <w:marLeft w:val="0"/>
          <w:marRight w:val="0"/>
          <w:marTop w:val="0"/>
          <w:marBottom w:val="0"/>
          <w:divBdr>
            <w:top w:val="single" w:sz="2" w:space="0" w:color="D9D9E3"/>
            <w:left w:val="single" w:sz="2" w:space="0" w:color="D9D9E3"/>
            <w:bottom w:val="single" w:sz="2" w:space="0" w:color="D9D9E3"/>
            <w:right w:val="single" w:sz="2" w:space="0" w:color="D9D9E3"/>
          </w:divBdr>
          <w:divsChild>
            <w:div w:id="1482189847">
              <w:marLeft w:val="0"/>
              <w:marRight w:val="0"/>
              <w:marTop w:val="0"/>
              <w:marBottom w:val="0"/>
              <w:divBdr>
                <w:top w:val="single" w:sz="2" w:space="0" w:color="D9D9E3"/>
                <w:left w:val="single" w:sz="2" w:space="0" w:color="D9D9E3"/>
                <w:bottom w:val="single" w:sz="2" w:space="0" w:color="D9D9E3"/>
                <w:right w:val="single" w:sz="2" w:space="0" w:color="D9D9E3"/>
              </w:divBdr>
              <w:divsChild>
                <w:div w:id="344789569">
                  <w:marLeft w:val="0"/>
                  <w:marRight w:val="0"/>
                  <w:marTop w:val="0"/>
                  <w:marBottom w:val="0"/>
                  <w:divBdr>
                    <w:top w:val="single" w:sz="2" w:space="0" w:color="D9D9E3"/>
                    <w:left w:val="single" w:sz="2" w:space="0" w:color="D9D9E3"/>
                    <w:bottom w:val="single" w:sz="2" w:space="0" w:color="D9D9E3"/>
                    <w:right w:val="single" w:sz="2" w:space="0" w:color="D9D9E3"/>
                  </w:divBdr>
                  <w:divsChild>
                    <w:div w:id="1603876121">
                      <w:marLeft w:val="0"/>
                      <w:marRight w:val="0"/>
                      <w:marTop w:val="0"/>
                      <w:marBottom w:val="0"/>
                      <w:divBdr>
                        <w:top w:val="single" w:sz="2" w:space="0" w:color="D9D9E3"/>
                        <w:left w:val="single" w:sz="2" w:space="0" w:color="D9D9E3"/>
                        <w:bottom w:val="single" w:sz="2" w:space="0" w:color="D9D9E3"/>
                        <w:right w:val="single" w:sz="2" w:space="0" w:color="D9D9E3"/>
                      </w:divBdr>
                      <w:divsChild>
                        <w:div w:id="921915463">
                          <w:marLeft w:val="0"/>
                          <w:marRight w:val="0"/>
                          <w:marTop w:val="0"/>
                          <w:marBottom w:val="0"/>
                          <w:divBdr>
                            <w:top w:val="single" w:sz="2" w:space="0" w:color="auto"/>
                            <w:left w:val="single" w:sz="2" w:space="0" w:color="auto"/>
                            <w:bottom w:val="single" w:sz="6" w:space="0" w:color="auto"/>
                            <w:right w:val="single" w:sz="2" w:space="0" w:color="auto"/>
                          </w:divBdr>
                          <w:divsChild>
                            <w:div w:id="297300030">
                              <w:marLeft w:val="0"/>
                              <w:marRight w:val="0"/>
                              <w:marTop w:val="100"/>
                              <w:marBottom w:val="100"/>
                              <w:divBdr>
                                <w:top w:val="single" w:sz="2" w:space="0" w:color="D9D9E3"/>
                                <w:left w:val="single" w:sz="2" w:space="0" w:color="D9D9E3"/>
                                <w:bottom w:val="single" w:sz="2" w:space="0" w:color="D9D9E3"/>
                                <w:right w:val="single" w:sz="2" w:space="0" w:color="D9D9E3"/>
                              </w:divBdr>
                              <w:divsChild>
                                <w:div w:id="879632323">
                                  <w:marLeft w:val="0"/>
                                  <w:marRight w:val="0"/>
                                  <w:marTop w:val="0"/>
                                  <w:marBottom w:val="0"/>
                                  <w:divBdr>
                                    <w:top w:val="single" w:sz="2" w:space="0" w:color="D9D9E3"/>
                                    <w:left w:val="single" w:sz="2" w:space="0" w:color="D9D9E3"/>
                                    <w:bottom w:val="single" w:sz="2" w:space="0" w:color="D9D9E3"/>
                                    <w:right w:val="single" w:sz="2" w:space="0" w:color="D9D9E3"/>
                                  </w:divBdr>
                                  <w:divsChild>
                                    <w:div w:id="571815377">
                                      <w:marLeft w:val="0"/>
                                      <w:marRight w:val="0"/>
                                      <w:marTop w:val="0"/>
                                      <w:marBottom w:val="0"/>
                                      <w:divBdr>
                                        <w:top w:val="single" w:sz="2" w:space="0" w:color="D9D9E3"/>
                                        <w:left w:val="single" w:sz="2" w:space="0" w:color="D9D9E3"/>
                                        <w:bottom w:val="single" w:sz="2" w:space="0" w:color="D9D9E3"/>
                                        <w:right w:val="single" w:sz="2" w:space="0" w:color="D9D9E3"/>
                                      </w:divBdr>
                                      <w:divsChild>
                                        <w:div w:id="1938823994">
                                          <w:marLeft w:val="0"/>
                                          <w:marRight w:val="0"/>
                                          <w:marTop w:val="0"/>
                                          <w:marBottom w:val="0"/>
                                          <w:divBdr>
                                            <w:top w:val="single" w:sz="2" w:space="0" w:color="D9D9E3"/>
                                            <w:left w:val="single" w:sz="2" w:space="0" w:color="D9D9E3"/>
                                            <w:bottom w:val="single" w:sz="2" w:space="0" w:color="D9D9E3"/>
                                            <w:right w:val="single" w:sz="2" w:space="0" w:color="D9D9E3"/>
                                          </w:divBdr>
                                          <w:divsChild>
                                            <w:div w:id="6690639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5646836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771269332">
      <w:bodyDiv w:val="1"/>
      <w:marLeft w:val="0"/>
      <w:marRight w:val="0"/>
      <w:marTop w:val="0"/>
      <w:marBottom w:val="0"/>
      <w:divBdr>
        <w:top w:val="none" w:sz="0" w:space="0" w:color="auto"/>
        <w:left w:val="none" w:sz="0" w:space="0" w:color="auto"/>
        <w:bottom w:val="none" w:sz="0" w:space="0" w:color="auto"/>
        <w:right w:val="none" w:sz="0" w:space="0" w:color="auto"/>
      </w:divBdr>
    </w:div>
    <w:div w:id="2090694773">
      <w:bodyDiv w:val="1"/>
      <w:marLeft w:val="0"/>
      <w:marRight w:val="0"/>
      <w:marTop w:val="0"/>
      <w:marBottom w:val="0"/>
      <w:divBdr>
        <w:top w:val="none" w:sz="0" w:space="0" w:color="auto"/>
        <w:left w:val="none" w:sz="0" w:space="0" w:color="auto"/>
        <w:bottom w:val="none" w:sz="0" w:space="0" w:color="auto"/>
        <w:right w:val="none" w:sz="0" w:space="0" w:color="auto"/>
      </w:divBdr>
    </w:div>
    <w:div w:id="2112897304">
      <w:bodyDiv w:val="1"/>
      <w:marLeft w:val="0"/>
      <w:marRight w:val="0"/>
      <w:marTop w:val="0"/>
      <w:marBottom w:val="0"/>
      <w:divBdr>
        <w:top w:val="none" w:sz="0" w:space="0" w:color="auto"/>
        <w:left w:val="none" w:sz="0" w:space="0" w:color="auto"/>
        <w:bottom w:val="none" w:sz="0" w:space="0" w:color="auto"/>
        <w:right w:val="none" w:sz="0" w:space="0" w:color="auto"/>
      </w:divBdr>
      <w:divsChild>
        <w:div w:id="440998329">
          <w:marLeft w:val="0"/>
          <w:marRight w:val="0"/>
          <w:marTop w:val="0"/>
          <w:marBottom w:val="0"/>
          <w:divBdr>
            <w:top w:val="single" w:sz="2" w:space="0" w:color="D9D9E3"/>
            <w:left w:val="single" w:sz="2" w:space="0" w:color="D9D9E3"/>
            <w:bottom w:val="single" w:sz="2" w:space="0" w:color="D9D9E3"/>
            <w:right w:val="single" w:sz="2" w:space="0" w:color="D9D9E3"/>
          </w:divBdr>
          <w:divsChild>
            <w:div w:id="681784368">
              <w:marLeft w:val="0"/>
              <w:marRight w:val="0"/>
              <w:marTop w:val="0"/>
              <w:marBottom w:val="0"/>
              <w:divBdr>
                <w:top w:val="single" w:sz="2" w:space="0" w:color="D9D9E3"/>
                <w:left w:val="single" w:sz="2" w:space="0" w:color="D9D9E3"/>
                <w:bottom w:val="single" w:sz="2" w:space="0" w:color="D9D9E3"/>
                <w:right w:val="single" w:sz="2" w:space="0" w:color="D9D9E3"/>
              </w:divBdr>
              <w:divsChild>
                <w:div w:id="905922032">
                  <w:marLeft w:val="0"/>
                  <w:marRight w:val="0"/>
                  <w:marTop w:val="0"/>
                  <w:marBottom w:val="0"/>
                  <w:divBdr>
                    <w:top w:val="single" w:sz="2" w:space="0" w:color="D9D9E3"/>
                    <w:left w:val="single" w:sz="2" w:space="0" w:color="D9D9E3"/>
                    <w:bottom w:val="single" w:sz="2" w:space="0" w:color="D9D9E3"/>
                    <w:right w:val="single" w:sz="2" w:space="0" w:color="D9D9E3"/>
                  </w:divBdr>
                  <w:divsChild>
                    <w:div w:id="563107427">
                      <w:marLeft w:val="0"/>
                      <w:marRight w:val="0"/>
                      <w:marTop w:val="0"/>
                      <w:marBottom w:val="0"/>
                      <w:divBdr>
                        <w:top w:val="single" w:sz="2" w:space="0" w:color="D9D9E3"/>
                        <w:left w:val="single" w:sz="2" w:space="0" w:color="D9D9E3"/>
                        <w:bottom w:val="single" w:sz="2" w:space="0" w:color="D9D9E3"/>
                        <w:right w:val="single" w:sz="2" w:space="0" w:color="D9D9E3"/>
                      </w:divBdr>
                      <w:divsChild>
                        <w:div w:id="701169902">
                          <w:marLeft w:val="0"/>
                          <w:marRight w:val="0"/>
                          <w:marTop w:val="0"/>
                          <w:marBottom w:val="0"/>
                          <w:divBdr>
                            <w:top w:val="single" w:sz="2" w:space="0" w:color="auto"/>
                            <w:left w:val="single" w:sz="2" w:space="0" w:color="auto"/>
                            <w:bottom w:val="single" w:sz="6" w:space="0" w:color="auto"/>
                            <w:right w:val="single" w:sz="2" w:space="0" w:color="auto"/>
                          </w:divBdr>
                          <w:divsChild>
                            <w:div w:id="493028907">
                              <w:marLeft w:val="0"/>
                              <w:marRight w:val="0"/>
                              <w:marTop w:val="100"/>
                              <w:marBottom w:val="100"/>
                              <w:divBdr>
                                <w:top w:val="single" w:sz="2" w:space="0" w:color="D9D9E3"/>
                                <w:left w:val="single" w:sz="2" w:space="0" w:color="D9D9E3"/>
                                <w:bottom w:val="single" w:sz="2" w:space="0" w:color="D9D9E3"/>
                                <w:right w:val="single" w:sz="2" w:space="0" w:color="D9D9E3"/>
                              </w:divBdr>
                              <w:divsChild>
                                <w:div w:id="960185443">
                                  <w:marLeft w:val="0"/>
                                  <w:marRight w:val="0"/>
                                  <w:marTop w:val="0"/>
                                  <w:marBottom w:val="0"/>
                                  <w:divBdr>
                                    <w:top w:val="single" w:sz="2" w:space="0" w:color="D9D9E3"/>
                                    <w:left w:val="single" w:sz="2" w:space="0" w:color="D9D9E3"/>
                                    <w:bottom w:val="single" w:sz="2" w:space="0" w:color="D9D9E3"/>
                                    <w:right w:val="single" w:sz="2" w:space="0" w:color="D9D9E3"/>
                                  </w:divBdr>
                                  <w:divsChild>
                                    <w:div w:id="59788628">
                                      <w:marLeft w:val="0"/>
                                      <w:marRight w:val="0"/>
                                      <w:marTop w:val="0"/>
                                      <w:marBottom w:val="0"/>
                                      <w:divBdr>
                                        <w:top w:val="single" w:sz="2" w:space="0" w:color="D9D9E3"/>
                                        <w:left w:val="single" w:sz="2" w:space="0" w:color="D9D9E3"/>
                                        <w:bottom w:val="single" w:sz="2" w:space="0" w:color="D9D9E3"/>
                                        <w:right w:val="single" w:sz="2" w:space="0" w:color="D9D9E3"/>
                                      </w:divBdr>
                                      <w:divsChild>
                                        <w:div w:id="357896703">
                                          <w:marLeft w:val="0"/>
                                          <w:marRight w:val="0"/>
                                          <w:marTop w:val="0"/>
                                          <w:marBottom w:val="0"/>
                                          <w:divBdr>
                                            <w:top w:val="single" w:sz="2" w:space="0" w:color="D9D9E3"/>
                                            <w:left w:val="single" w:sz="2" w:space="0" w:color="D9D9E3"/>
                                            <w:bottom w:val="single" w:sz="2" w:space="0" w:color="D9D9E3"/>
                                            <w:right w:val="single" w:sz="2" w:space="0" w:color="D9D9E3"/>
                                          </w:divBdr>
                                          <w:divsChild>
                                            <w:div w:id="11088946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400329228">
          <w:marLeft w:val="0"/>
          <w:marRight w:val="0"/>
          <w:marTop w:val="0"/>
          <w:marBottom w:val="0"/>
          <w:divBdr>
            <w:top w:val="single" w:sz="6" w:space="0" w:color="D9D9E3"/>
            <w:left w:val="single" w:sz="2" w:space="0" w:color="D9D9E3"/>
            <w:bottom w:val="single" w:sz="2" w:space="0" w:color="D9D9E3"/>
            <w:right w:val="single" w:sz="2" w:space="0" w:color="D9D9E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BB2CC5-304E-4430-A7F3-37C5BBE16B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22EDF9-92BC-40B7-AE3E-D0FCE03B0D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2766</Characters>
  <Application>Microsoft Office Word</Application>
  <DocSecurity>0</DocSecurity>
  <Lines>23</Lines>
  <Paragraphs>6</Paragraphs>
  <ScaleCrop>false</ScaleCrop>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16</cp:revision>
  <dcterms:created xsi:type="dcterms:W3CDTF">2023-08-10T07:10:00Z</dcterms:created>
  <dcterms:modified xsi:type="dcterms:W3CDTF">2024-05-19T17:45:00Z</dcterms:modified>
</cp:coreProperties>
</file>